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27" w:rsidRPr="007412B1" w:rsidRDefault="00322127" w:rsidP="00322127">
      <w:pPr>
        <w:rPr>
          <w:sz w:val="24"/>
          <w:szCs w:val="24"/>
          <w:lang w:val="en-US"/>
        </w:rPr>
      </w:pPr>
    </w:p>
    <w:p w:rsidR="00B07F40" w:rsidRPr="007412B1" w:rsidRDefault="00B07F40" w:rsidP="00B07F40">
      <w:pPr>
        <w:pBdr>
          <w:bottom w:val="thinThickSmallGap" w:sz="24" w:space="1" w:color="auto"/>
        </w:pBdr>
        <w:jc w:val="center"/>
        <w:rPr>
          <w:b/>
          <w:sz w:val="24"/>
          <w:szCs w:val="24"/>
        </w:rPr>
      </w:pPr>
      <w:r w:rsidRPr="007412B1">
        <w:rPr>
          <w:b/>
          <w:sz w:val="24"/>
          <w:szCs w:val="24"/>
        </w:rPr>
        <w:t>Муниципальное  бюджетное дошкольное образовательное учреждение</w:t>
      </w:r>
    </w:p>
    <w:p w:rsidR="00B07F40" w:rsidRPr="007412B1" w:rsidRDefault="00EB6612" w:rsidP="00B07F40">
      <w:pPr>
        <w:pBdr>
          <w:bottom w:val="thinThickSmallGap" w:sz="2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«Детский сад № 25</w:t>
      </w:r>
      <w:r w:rsidR="00B07F40" w:rsidRPr="007412B1">
        <w:rPr>
          <w:b/>
          <w:sz w:val="24"/>
          <w:szCs w:val="24"/>
        </w:rPr>
        <w:t xml:space="preserve">» </w:t>
      </w:r>
    </w:p>
    <w:p w:rsidR="00B07F40" w:rsidRPr="007412B1" w:rsidRDefault="00B07F40" w:rsidP="00B07F40">
      <w:pPr>
        <w:jc w:val="center"/>
        <w:rPr>
          <w:sz w:val="24"/>
          <w:szCs w:val="24"/>
        </w:rPr>
      </w:pPr>
      <w:r w:rsidRPr="007412B1">
        <w:rPr>
          <w:sz w:val="24"/>
          <w:szCs w:val="24"/>
        </w:rPr>
        <w:t xml:space="preserve">654015, г. Новокузнецк, ул. </w:t>
      </w:r>
      <w:r w:rsidR="00EB6612">
        <w:rPr>
          <w:sz w:val="24"/>
          <w:szCs w:val="24"/>
        </w:rPr>
        <w:t>Смирнова, 1, телефон 37-74-63</w:t>
      </w:r>
    </w:p>
    <w:p w:rsidR="00322127" w:rsidRPr="00B07F40" w:rsidRDefault="00322127" w:rsidP="00322127"/>
    <w:p w:rsidR="00322127" w:rsidRPr="00B07F40" w:rsidRDefault="00322127" w:rsidP="00322127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819"/>
      </w:tblGrid>
      <w:tr w:rsidR="00322127" w:rsidRPr="007412B1" w:rsidTr="000D6D8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22127" w:rsidRPr="007412B1" w:rsidRDefault="00322127" w:rsidP="000D6D8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22127" w:rsidRPr="007412B1" w:rsidRDefault="00322127" w:rsidP="000D6D85">
            <w:pPr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УТВЕРЖДАЮ</w:t>
            </w:r>
          </w:p>
          <w:p w:rsidR="00322127" w:rsidRPr="007412B1" w:rsidRDefault="00EB6612" w:rsidP="000D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322127" w:rsidRPr="007412B1">
              <w:rPr>
                <w:sz w:val="24"/>
                <w:szCs w:val="24"/>
              </w:rPr>
              <w:t xml:space="preserve"> МБ ДОУ «Детский</w:t>
            </w:r>
            <w:r w:rsidR="00A4111E" w:rsidRPr="007412B1">
              <w:rPr>
                <w:sz w:val="24"/>
                <w:szCs w:val="24"/>
              </w:rPr>
              <w:t xml:space="preserve"> сад №</w:t>
            </w:r>
            <w:r>
              <w:rPr>
                <w:sz w:val="24"/>
                <w:szCs w:val="24"/>
              </w:rPr>
              <w:t xml:space="preserve"> 25</w:t>
            </w:r>
            <w:r w:rsidR="00A4111E" w:rsidRPr="007412B1">
              <w:rPr>
                <w:sz w:val="24"/>
                <w:szCs w:val="24"/>
              </w:rPr>
              <w:t xml:space="preserve">» </w:t>
            </w:r>
          </w:p>
          <w:p w:rsidR="00322127" w:rsidRPr="007412B1" w:rsidRDefault="00322127" w:rsidP="000D6D85">
            <w:pPr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 xml:space="preserve">_______________ </w:t>
            </w:r>
            <w:proofErr w:type="spellStart"/>
            <w:r w:rsidR="00EB6612">
              <w:rPr>
                <w:sz w:val="24"/>
                <w:szCs w:val="24"/>
              </w:rPr>
              <w:t>Е.В.Вальгер</w:t>
            </w:r>
            <w:proofErr w:type="spellEnd"/>
          </w:p>
          <w:p w:rsidR="00322127" w:rsidRPr="007412B1" w:rsidRDefault="00322127" w:rsidP="000D6D85">
            <w:pPr>
              <w:rPr>
                <w:sz w:val="24"/>
                <w:szCs w:val="24"/>
              </w:rPr>
            </w:pPr>
          </w:p>
        </w:tc>
      </w:tr>
    </w:tbl>
    <w:p w:rsidR="00322127" w:rsidRPr="007412B1" w:rsidRDefault="00322127" w:rsidP="00322127">
      <w:pPr>
        <w:jc w:val="center"/>
        <w:rPr>
          <w:b/>
          <w:sz w:val="24"/>
          <w:szCs w:val="24"/>
        </w:rPr>
      </w:pPr>
    </w:p>
    <w:p w:rsidR="00322127" w:rsidRPr="007412B1" w:rsidRDefault="00322127" w:rsidP="00A4111E">
      <w:pPr>
        <w:jc w:val="center"/>
        <w:rPr>
          <w:b/>
          <w:sz w:val="24"/>
          <w:szCs w:val="24"/>
        </w:rPr>
      </w:pPr>
      <w:r w:rsidRPr="007412B1">
        <w:rPr>
          <w:b/>
          <w:sz w:val="24"/>
          <w:szCs w:val="24"/>
        </w:rPr>
        <w:t>ИНСТРУКЦИЯ</w:t>
      </w:r>
    </w:p>
    <w:p w:rsidR="00322127" w:rsidRPr="007412B1" w:rsidRDefault="00322127" w:rsidP="00322127">
      <w:pPr>
        <w:jc w:val="center"/>
        <w:rPr>
          <w:b/>
          <w:sz w:val="24"/>
          <w:szCs w:val="24"/>
        </w:rPr>
      </w:pPr>
      <w:r w:rsidRPr="007412B1">
        <w:rPr>
          <w:b/>
          <w:sz w:val="24"/>
          <w:szCs w:val="24"/>
        </w:rPr>
        <w:t xml:space="preserve">по использованию игрового оборудования </w:t>
      </w:r>
    </w:p>
    <w:p w:rsidR="00322127" w:rsidRPr="007412B1" w:rsidRDefault="00322127" w:rsidP="00322127">
      <w:pPr>
        <w:jc w:val="center"/>
        <w:rPr>
          <w:b/>
          <w:sz w:val="24"/>
          <w:szCs w:val="24"/>
        </w:rPr>
      </w:pPr>
      <w:r w:rsidRPr="007412B1">
        <w:rPr>
          <w:b/>
          <w:sz w:val="24"/>
          <w:szCs w:val="24"/>
        </w:rPr>
        <w:t>на детской площадке</w:t>
      </w:r>
    </w:p>
    <w:p w:rsidR="00322127" w:rsidRDefault="00322127" w:rsidP="00322127">
      <w:pPr>
        <w:jc w:val="center"/>
        <w:rPr>
          <w:b/>
          <w:sz w:val="28"/>
          <w:szCs w:val="28"/>
        </w:rPr>
      </w:pPr>
    </w:p>
    <w:tbl>
      <w:tblPr>
        <w:tblStyle w:val="a6"/>
        <w:tblW w:w="10564" w:type="dxa"/>
        <w:tblLook w:val="04A0"/>
      </w:tblPr>
      <w:tblGrid>
        <w:gridCol w:w="2030"/>
        <w:gridCol w:w="4599"/>
        <w:gridCol w:w="3935"/>
      </w:tblGrid>
      <w:tr w:rsidR="00322127" w:rsidRPr="007412B1" w:rsidTr="00055D85">
        <w:tc>
          <w:tcPr>
            <w:tcW w:w="2030" w:type="dxa"/>
          </w:tcPr>
          <w:p w:rsidR="00322127" w:rsidRPr="007412B1" w:rsidRDefault="00322127" w:rsidP="00322127">
            <w:pPr>
              <w:jc w:val="both"/>
              <w:rPr>
                <w:b/>
                <w:sz w:val="24"/>
                <w:szCs w:val="24"/>
              </w:rPr>
            </w:pPr>
            <w:r w:rsidRPr="007412B1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599" w:type="dxa"/>
          </w:tcPr>
          <w:p w:rsidR="00322127" w:rsidRPr="007412B1" w:rsidRDefault="00322127" w:rsidP="00322127">
            <w:pPr>
              <w:jc w:val="both"/>
              <w:rPr>
                <w:b/>
                <w:sz w:val="24"/>
                <w:szCs w:val="24"/>
              </w:rPr>
            </w:pPr>
            <w:r w:rsidRPr="007412B1">
              <w:rPr>
                <w:b/>
                <w:sz w:val="24"/>
                <w:szCs w:val="24"/>
              </w:rPr>
              <w:t>Предназначено</w:t>
            </w:r>
          </w:p>
        </w:tc>
        <w:tc>
          <w:tcPr>
            <w:tcW w:w="3935" w:type="dxa"/>
          </w:tcPr>
          <w:p w:rsidR="00322127" w:rsidRPr="007412B1" w:rsidRDefault="00322127" w:rsidP="00322127">
            <w:pPr>
              <w:jc w:val="both"/>
              <w:rPr>
                <w:b/>
                <w:sz w:val="24"/>
                <w:szCs w:val="24"/>
              </w:rPr>
            </w:pPr>
            <w:r w:rsidRPr="007412B1">
              <w:rPr>
                <w:b/>
                <w:sz w:val="24"/>
                <w:szCs w:val="24"/>
              </w:rPr>
              <w:t>Запрещается</w:t>
            </w:r>
          </w:p>
        </w:tc>
      </w:tr>
      <w:tr w:rsidR="00322127" w:rsidRPr="007412B1" w:rsidTr="00055D85">
        <w:tc>
          <w:tcPr>
            <w:tcW w:w="2030" w:type="dxa"/>
          </w:tcPr>
          <w:p w:rsidR="00322127" w:rsidRPr="007412B1" w:rsidRDefault="00322127" w:rsidP="00322127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«Домик»</w:t>
            </w:r>
          </w:p>
        </w:tc>
        <w:tc>
          <w:tcPr>
            <w:tcW w:w="4599" w:type="dxa"/>
          </w:tcPr>
          <w:p w:rsidR="00322127" w:rsidRPr="007412B1" w:rsidRDefault="00322127" w:rsidP="00322127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Сюжетно-ролевые игры, стоя или сидя на скамейке</w:t>
            </w:r>
          </w:p>
        </w:tc>
        <w:tc>
          <w:tcPr>
            <w:tcW w:w="3935" w:type="dxa"/>
          </w:tcPr>
          <w:p w:rsidR="00322127" w:rsidRPr="007412B1" w:rsidRDefault="00322127" w:rsidP="00322127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Вставать на скамейку ногами, влезать на металлические конст</w:t>
            </w:r>
            <w:r w:rsidR="00564179" w:rsidRPr="007412B1">
              <w:rPr>
                <w:sz w:val="24"/>
                <w:szCs w:val="24"/>
              </w:rPr>
              <w:t>р</w:t>
            </w:r>
            <w:r w:rsidRPr="007412B1">
              <w:rPr>
                <w:sz w:val="24"/>
                <w:szCs w:val="24"/>
              </w:rPr>
              <w:t xml:space="preserve">укции, </w:t>
            </w:r>
            <w:r w:rsidR="00564179" w:rsidRPr="007412B1">
              <w:rPr>
                <w:sz w:val="24"/>
                <w:szCs w:val="24"/>
              </w:rPr>
              <w:t>пролезать в окно</w:t>
            </w:r>
          </w:p>
        </w:tc>
      </w:tr>
      <w:tr w:rsidR="005A3971" w:rsidRPr="007412B1" w:rsidTr="00055D85">
        <w:tc>
          <w:tcPr>
            <w:tcW w:w="2030" w:type="dxa"/>
          </w:tcPr>
          <w:p w:rsidR="005A3971" w:rsidRPr="001C3BF3" w:rsidRDefault="005A3971" w:rsidP="001C3BF3">
            <w:pPr>
              <w:jc w:val="both"/>
              <w:rPr>
                <w:sz w:val="24"/>
                <w:szCs w:val="24"/>
                <w:highlight w:val="yellow"/>
              </w:rPr>
            </w:pPr>
            <w:r w:rsidRPr="005A3971">
              <w:rPr>
                <w:sz w:val="24"/>
                <w:szCs w:val="24"/>
              </w:rPr>
              <w:t>«Солнышко»</w:t>
            </w:r>
          </w:p>
        </w:tc>
        <w:tc>
          <w:tcPr>
            <w:tcW w:w="4599" w:type="dxa"/>
          </w:tcPr>
          <w:p w:rsidR="005A3971" w:rsidRPr="005A3971" w:rsidRDefault="005A3971" w:rsidP="00195FC7">
            <w:pPr>
              <w:jc w:val="both"/>
              <w:rPr>
                <w:sz w:val="24"/>
                <w:szCs w:val="24"/>
              </w:rPr>
            </w:pPr>
            <w:r w:rsidRPr="005A3971">
              <w:rPr>
                <w:sz w:val="24"/>
                <w:szCs w:val="24"/>
              </w:rPr>
              <w:t>Игровые кольца для бросания мяча. Способствуют развитию силы и меткости у детей. Игры-упражнения на метание</w:t>
            </w:r>
          </w:p>
          <w:p w:rsidR="005A3971" w:rsidRPr="005A3971" w:rsidRDefault="005A3971" w:rsidP="00195FC7">
            <w:pPr>
              <w:jc w:val="both"/>
              <w:rPr>
                <w:sz w:val="24"/>
                <w:szCs w:val="24"/>
              </w:rPr>
            </w:pPr>
            <w:r w:rsidRPr="005A3971">
              <w:rPr>
                <w:color w:val="000000"/>
                <w:sz w:val="24"/>
                <w:szCs w:val="24"/>
              </w:rPr>
              <w:t>проводятся как с педагогом, так и самостоятельно.</w:t>
            </w:r>
          </w:p>
        </w:tc>
        <w:tc>
          <w:tcPr>
            <w:tcW w:w="3935" w:type="dxa"/>
          </w:tcPr>
          <w:p w:rsidR="005A3971" w:rsidRPr="005A3971" w:rsidRDefault="005A3971" w:rsidP="00195FC7">
            <w:pPr>
              <w:jc w:val="both"/>
              <w:rPr>
                <w:sz w:val="24"/>
                <w:szCs w:val="24"/>
              </w:rPr>
            </w:pPr>
            <w:r w:rsidRPr="005A3971">
              <w:rPr>
                <w:sz w:val="24"/>
                <w:szCs w:val="24"/>
              </w:rPr>
              <w:t>Пролезать между перекладинами, кольцами, спрыгивать с них, висеть на кольцах вниз головой, зацепившись за перекладину ногами, находится на конструкции больше 3 человек.</w:t>
            </w:r>
          </w:p>
        </w:tc>
      </w:tr>
      <w:tr w:rsidR="00AF2177" w:rsidRPr="007412B1" w:rsidTr="00055D85">
        <w:tc>
          <w:tcPr>
            <w:tcW w:w="2030" w:type="dxa"/>
          </w:tcPr>
          <w:p w:rsidR="00AF2177" w:rsidRPr="007412B1" w:rsidRDefault="00AF2177" w:rsidP="00322127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Песочница</w:t>
            </w:r>
          </w:p>
        </w:tc>
        <w:tc>
          <w:tcPr>
            <w:tcW w:w="4599" w:type="dxa"/>
          </w:tcPr>
          <w:p w:rsidR="00AF2177" w:rsidRPr="007412B1" w:rsidRDefault="00AF2177" w:rsidP="00055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Служит для игр с песком. Можно играть стоя</w:t>
            </w:r>
            <w:r w:rsidR="00055D85" w:rsidRPr="007412B1">
              <w:rPr>
                <w:sz w:val="24"/>
                <w:szCs w:val="24"/>
              </w:rPr>
              <w:t xml:space="preserve"> около песочницы </w:t>
            </w:r>
            <w:r w:rsidRPr="007412B1">
              <w:rPr>
                <w:sz w:val="24"/>
                <w:szCs w:val="24"/>
              </w:rPr>
              <w:t xml:space="preserve"> или сидя на </w:t>
            </w:r>
            <w:r w:rsidR="00055D85" w:rsidRPr="007412B1">
              <w:rPr>
                <w:sz w:val="24"/>
                <w:szCs w:val="24"/>
              </w:rPr>
              <w:t>ее бортах, пересыпать песок, делать небольшие постройки и  фигуры из песка с помощью песочных наборов (формочки, совки и т.д.)</w:t>
            </w:r>
          </w:p>
        </w:tc>
        <w:tc>
          <w:tcPr>
            <w:tcW w:w="3935" w:type="dxa"/>
          </w:tcPr>
          <w:p w:rsidR="00AF2177" w:rsidRPr="007412B1" w:rsidRDefault="00055D85" w:rsidP="00DE2167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Обсыпаться песком, во избежание попадания его в глаза себе и другим детям, выносить песок за пределы песочницы, засорять песок землей, камнями, палками и травой, залезать с ногами в песочницу, ходить по бортам.</w:t>
            </w:r>
          </w:p>
        </w:tc>
      </w:tr>
      <w:tr w:rsidR="00B07F40" w:rsidRPr="007412B1" w:rsidTr="00055D85">
        <w:tc>
          <w:tcPr>
            <w:tcW w:w="2030" w:type="dxa"/>
          </w:tcPr>
          <w:p w:rsidR="00B07F40" w:rsidRPr="007412B1" w:rsidRDefault="00B07F40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Стол и скамейк</w:t>
            </w:r>
            <w:r w:rsidR="001C3BF3">
              <w:rPr>
                <w:sz w:val="24"/>
                <w:szCs w:val="24"/>
              </w:rPr>
              <w:t>а</w:t>
            </w:r>
          </w:p>
        </w:tc>
        <w:tc>
          <w:tcPr>
            <w:tcW w:w="4599" w:type="dxa"/>
          </w:tcPr>
          <w:p w:rsidR="00B07F40" w:rsidRPr="007412B1" w:rsidRDefault="00B07F40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Для настольных игр, рисования.</w:t>
            </w:r>
          </w:p>
        </w:tc>
        <w:tc>
          <w:tcPr>
            <w:tcW w:w="3935" w:type="dxa"/>
          </w:tcPr>
          <w:p w:rsidR="00B07F40" w:rsidRPr="007412B1" w:rsidRDefault="00B07F40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Влезать на стол и скамейки ногами, организовывать игры с песком, залезать под стол</w:t>
            </w:r>
          </w:p>
        </w:tc>
      </w:tr>
      <w:tr w:rsidR="001C3BF3" w:rsidRPr="007412B1" w:rsidTr="00055D85">
        <w:tc>
          <w:tcPr>
            <w:tcW w:w="2030" w:type="dxa"/>
          </w:tcPr>
          <w:p w:rsidR="001C3BF3" w:rsidRPr="007412B1" w:rsidRDefault="001C3BF3" w:rsidP="000D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Качели - балансир</w:t>
            </w:r>
          </w:p>
        </w:tc>
        <w:tc>
          <w:tcPr>
            <w:tcW w:w="4599" w:type="dxa"/>
          </w:tcPr>
          <w:p w:rsidR="00124486" w:rsidRPr="007412B1" w:rsidRDefault="00DC73DC" w:rsidP="00124486">
            <w:pPr>
              <w:jc w:val="both"/>
              <w:rPr>
                <w:color w:val="000000"/>
                <w:sz w:val="24"/>
                <w:szCs w:val="24"/>
              </w:rPr>
            </w:pPr>
            <w:r w:rsidRPr="00DC73DC">
              <w:rPr>
                <w:sz w:val="24"/>
                <w:szCs w:val="24"/>
              </w:rPr>
              <w:t>Качели балансир предназначе</w:t>
            </w:r>
            <w:r w:rsidR="00CC24E8">
              <w:rPr>
                <w:sz w:val="24"/>
                <w:szCs w:val="24"/>
              </w:rPr>
              <w:t>ны</w:t>
            </w:r>
            <w:r w:rsidRPr="00DC73DC">
              <w:rPr>
                <w:sz w:val="24"/>
                <w:szCs w:val="24"/>
              </w:rPr>
              <w:t xml:space="preserve"> для катания </w:t>
            </w:r>
            <w:r w:rsidR="00CC24E8">
              <w:rPr>
                <w:sz w:val="24"/>
                <w:szCs w:val="24"/>
              </w:rPr>
              <w:t xml:space="preserve">(качания) одновременно двух </w:t>
            </w:r>
            <w:r w:rsidRPr="00DC73DC">
              <w:rPr>
                <w:sz w:val="24"/>
                <w:szCs w:val="24"/>
              </w:rPr>
              <w:t>детей. </w:t>
            </w:r>
            <w:r w:rsidR="00CC24E8" w:rsidRPr="00CC24E8">
              <w:rPr>
                <w:sz w:val="24"/>
                <w:szCs w:val="24"/>
              </w:rPr>
              <w:t>На каждом из сидений размещается ребенок</w:t>
            </w:r>
            <w:r w:rsidR="00CC24E8">
              <w:rPr>
                <w:sz w:val="24"/>
                <w:szCs w:val="24"/>
              </w:rPr>
              <w:t>, обязательно держится руками впереди себя за перекладину</w:t>
            </w:r>
            <w:r w:rsidR="00CC24E8" w:rsidRPr="00CC24E8">
              <w:rPr>
                <w:sz w:val="24"/>
                <w:szCs w:val="24"/>
              </w:rPr>
              <w:t>. Поочередно отталкиваясь от земли, один ребенок поднимается вверх, тогда как второй – опускается вниз. Движение качели происходит за счет перевешивания детьми друг друга.</w:t>
            </w:r>
            <w:r w:rsidR="00CC24E8" w:rsidRPr="00CC24E8">
              <w:rPr>
                <w:sz w:val="24"/>
                <w:szCs w:val="24"/>
              </w:rPr>
              <w:br/>
            </w:r>
            <w:r w:rsidR="00124486" w:rsidRPr="007412B1">
              <w:rPr>
                <w:color w:val="000000"/>
                <w:sz w:val="24"/>
                <w:szCs w:val="24"/>
              </w:rPr>
              <w:t>Все упражнения проводятся только при страховке педагога.</w:t>
            </w:r>
          </w:p>
          <w:p w:rsidR="001C3BF3" w:rsidRPr="007412B1" w:rsidRDefault="00CC24E8" w:rsidP="00CC24E8">
            <w:pPr>
              <w:jc w:val="both"/>
              <w:rPr>
                <w:sz w:val="24"/>
                <w:szCs w:val="24"/>
              </w:rPr>
            </w:pPr>
            <w:r w:rsidRPr="00CC24E8">
              <w:rPr>
                <w:sz w:val="24"/>
                <w:szCs w:val="24"/>
              </w:rPr>
              <w:br/>
            </w:r>
          </w:p>
        </w:tc>
        <w:tc>
          <w:tcPr>
            <w:tcW w:w="3935" w:type="dxa"/>
          </w:tcPr>
          <w:p w:rsidR="001C3BF3" w:rsidRPr="007412B1" w:rsidRDefault="00F3205E" w:rsidP="00F3205E">
            <w:pPr>
              <w:jc w:val="both"/>
              <w:rPr>
                <w:sz w:val="24"/>
                <w:szCs w:val="24"/>
              </w:rPr>
            </w:pPr>
            <w:r w:rsidRPr="00DC73DC">
              <w:rPr>
                <w:sz w:val="24"/>
                <w:szCs w:val="24"/>
              </w:rPr>
              <w:t>П</w:t>
            </w:r>
            <w:r w:rsidR="00DC73DC" w:rsidRPr="00DC73DC">
              <w:rPr>
                <w:sz w:val="24"/>
                <w:szCs w:val="24"/>
              </w:rPr>
              <w:t xml:space="preserve">роходить близко, </w:t>
            </w:r>
            <w:proofErr w:type="gramStart"/>
            <w:r w:rsidR="00DC73DC" w:rsidRPr="00DC73DC">
              <w:rPr>
                <w:sz w:val="24"/>
                <w:szCs w:val="24"/>
              </w:rPr>
              <w:t>перед</w:t>
            </w:r>
            <w:proofErr w:type="gramEnd"/>
            <w:r w:rsidR="00DC73DC" w:rsidRPr="00DC73DC">
              <w:rPr>
                <w:sz w:val="24"/>
                <w:szCs w:val="24"/>
              </w:rPr>
              <w:t xml:space="preserve">, за или между движущимися предметами. </w:t>
            </w:r>
            <w:r w:rsidRPr="00DC73DC">
              <w:rPr>
                <w:sz w:val="24"/>
                <w:szCs w:val="24"/>
              </w:rPr>
              <w:t>П</w:t>
            </w:r>
            <w:r w:rsidR="00DC73DC" w:rsidRPr="00DC73DC">
              <w:rPr>
                <w:sz w:val="24"/>
                <w:szCs w:val="24"/>
              </w:rPr>
              <w:t>окидать оборудование,</w:t>
            </w:r>
            <w:r w:rsidR="00DC73DC">
              <w:rPr>
                <w:sz w:val="24"/>
                <w:szCs w:val="24"/>
              </w:rPr>
              <w:t xml:space="preserve"> пока оно находится в движении. </w:t>
            </w:r>
            <w:r w:rsidRPr="00DC73DC">
              <w:rPr>
                <w:sz w:val="24"/>
                <w:szCs w:val="24"/>
              </w:rPr>
              <w:t>З</w:t>
            </w:r>
            <w:r w:rsidR="00DC73DC" w:rsidRPr="00DC73DC">
              <w:rPr>
                <w:sz w:val="24"/>
                <w:szCs w:val="24"/>
              </w:rPr>
              <w:t xml:space="preserve">алезать или качаться с мокрыми руками, или когда само оборудование мокрое. </w:t>
            </w:r>
            <w:r>
              <w:rPr>
                <w:sz w:val="24"/>
                <w:szCs w:val="24"/>
              </w:rPr>
              <w:t>З</w:t>
            </w:r>
            <w:r w:rsidR="00DC73DC">
              <w:rPr>
                <w:sz w:val="24"/>
                <w:szCs w:val="24"/>
              </w:rPr>
              <w:t xml:space="preserve">алезать на стойку качалки. </w:t>
            </w:r>
            <w:r w:rsidRPr="00DC73DC">
              <w:rPr>
                <w:sz w:val="24"/>
                <w:szCs w:val="24"/>
              </w:rPr>
              <w:t>П</w:t>
            </w:r>
            <w:r w:rsidR="00DC73DC" w:rsidRPr="00DC73DC">
              <w:rPr>
                <w:sz w:val="24"/>
                <w:szCs w:val="24"/>
              </w:rPr>
              <w:t>риспосабливать к игровому оборудованию элементы, не разработанные специа</w:t>
            </w:r>
            <w:r w:rsidR="00DC73DC">
              <w:rPr>
                <w:sz w:val="24"/>
                <w:szCs w:val="24"/>
              </w:rPr>
              <w:t>льно для использования совмест</w:t>
            </w:r>
            <w:r w:rsidR="00DC73DC" w:rsidRPr="00DC73DC">
              <w:rPr>
                <w:sz w:val="24"/>
                <w:szCs w:val="24"/>
              </w:rPr>
              <w:t xml:space="preserve">но с этим оборудованием, такие как (список этим не ограничивается): скакалки, веревки для белья, поводки, кабели и цепи. Они могут стать причиной удушения. </w:t>
            </w:r>
          </w:p>
        </w:tc>
      </w:tr>
    </w:tbl>
    <w:p w:rsidR="00A4111E" w:rsidRPr="007412B1" w:rsidRDefault="00A4111E" w:rsidP="007412B1">
      <w:pPr>
        <w:pStyle w:val="a3"/>
        <w:rPr>
          <w:sz w:val="24"/>
          <w:szCs w:val="24"/>
        </w:rPr>
      </w:pPr>
    </w:p>
    <w:p w:rsidR="00A4111E" w:rsidRPr="007412B1" w:rsidRDefault="00A4111E" w:rsidP="005415DC">
      <w:pPr>
        <w:pStyle w:val="a3"/>
        <w:jc w:val="center"/>
        <w:rPr>
          <w:sz w:val="24"/>
          <w:szCs w:val="24"/>
        </w:rPr>
      </w:pPr>
    </w:p>
    <w:p w:rsidR="000F5CC2" w:rsidRDefault="007412B1" w:rsidP="000F5C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2D37" w:rsidRDefault="00C42D37" w:rsidP="000F5CC2">
      <w:pPr>
        <w:rPr>
          <w:b/>
          <w:sz w:val="28"/>
          <w:szCs w:val="28"/>
        </w:rPr>
      </w:pPr>
    </w:p>
    <w:p w:rsidR="001C3BF3" w:rsidRPr="00DC73DC" w:rsidRDefault="001C3BF3" w:rsidP="001C3BF3">
      <w:pPr>
        <w:rPr>
          <w:sz w:val="24"/>
          <w:szCs w:val="24"/>
        </w:rPr>
      </w:pPr>
    </w:p>
    <w:p w:rsidR="001C3BF3" w:rsidRPr="007412B1" w:rsidRDefault="001C3BF3" w:rsidP="001C3BF3">
      <w:pPr>
        <w:pBdr>
          <w:bottom w:val="thinThickSmallGap" w:sz="24" w:space="1" w:color="auto"/>
        </w:pBdr>
        <w:jc w:val="center"/>
        <w:rPr>
          <w:b/>
          <w:sz w:val="24"/>
          <w:szCs w:val="24"/>
        </w:rPr>
      </w:pPr>
      <w:r w:rsidRPr="007412B1">
        <w:rPr>
          <w:b/>
          <w:sz w:val="24"/>
          <w:szCs w:val="24"/>
        </w:rPr>
        <w:lastRenderedPageBreak/>
        <w:t>Муниципальное  бюджетное дошкольное образовательное учреждение</w:t>
      </w:r>
    </w:p>
    <w:p w:rsidR="001C3BF3" w:rsidRPr="007412B1" w:rsidRDefault="001C3BF3" w:rsidP="001C3BF3">
      <w:pPr>
        <w:pBdr>
          <w:bottom w:val="thinThickSmallGap" w:sz="2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«Детский сад № 25</w:t>
      </w:r>
      <w:r w:rsidRPr="007412B1">
        <w:rPr>
          <w:b/>
          <w:sz w:val="24"/>
          <w:szCs w:val="24"/>
        </w:rPr>
        <w:t xml:space="preserve">» </w:t>
      </w:r>
    </w:p>
    <w:p w:rsidR="001C3BF3" w:rsidRPr="007412B1" w:rsidRDefault="001C3BF3" w:rsidP="001C3BF3">
      <w:pPr>
        <w:jc w:val="center"/>
        <w:rPr>
          <w:sz w:val="24"/>
          <w:szCs w:val="24"/>
        </w:rPr>
      </w:pPr>
      <w:r w:rsidRPr="007412B1">
        <w:rPr>
          <w:sz w:val="24"/>
          <w:szCs w:val="24"/>
        </w:rPr>
        <w:t xml:space="preserve">654015, г. Новокузнецк, ул. </w:t>
      </w:r>
      <w:r>
        <w:rPr>
          <w:sz w:val="24"/>
          <w:szCs w:val="24"/>
        </w:rPr>
        <w:t>Смирнова, 1, телефон 37-74-63</w:t>
      </w:r>
    </w:p>
    <w:p w:rsidR="001C3BF3" w:rsidRPr="00B07F40" w:rsidRDefault="001C3BF3" w:rsidP="001C3BF3"/>
    <w:p w:rsidR="001C3BF3" w:rsidRPr="00B07F40" w:rsidRDefault="001C3BF3" w:rsidP="001C3BF3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819"/>
      </w:tblGrid>
      <w:tr w:rsidR="001C3BF3" w:rsidRPr="007412B1" w:rsidTr="000D6D8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C3BF3" w:rsidRPr="007412B1" w:rsidRDefault="001C3BF3" w:rsidP="000D6D8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C3BF3" w:rsidRPr="007412B1" w:rsidRDefault="001C3BF3" w:rsidP="000D6D85">
            <w:pPr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УТВЕРЖДАЮ</w:t>
            </w:r>
          </w:p>
          <w:p w:rsidR="001C3BF3" w:rsidRPr="007412B1" w:rsidRDefault="001C3BF3" w:rsidP="000D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7412B1">
              <w:rPr>
                <w:sz w:val="24"/>
                <w:szCs w:val="24"/>
              </w:rPr>
              <w:t xml:space="preserve"> МБ ДОУ «Детский сад №</w:t>
            </w:r>
            <w:r>
              <w:rPr>
                <w:sz w:val="24"/>
                <w:szCs w:val="24"/>
              </w:rPr>
              <w:t xml:space="preserve"> 25</w:t>
            </w:r>
            <w:r w:rsidRPr="007412B1">
              <w:rPr>
                <w:sz w:val="24"/>
                <w:szCs w:val="24"/>
              </w:rPr>
              <w:t xml:space="preserve">» </w:t>
            </w:r>
          </w:p>
          <w:p w:rsidR="001C3BF3" w:rsidRPr="007412B1" w:rsidRDefault="001C3BF3" w:rsidP="000D6D85">
            <w:pPr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sz w:val="24"/>
                <w:szCs w:val="24"/>
              </w:rPr>
              <w:t>Е.В.Вальгер</w:t>
            </w:r>
            <w:proofErr w:type="spellEnd"/>
          </w:p>
          <w:p w:rsidR="001C3BF3" w:rsidRPr="007412B1" w:rsidRDefault="001C3BF3" w:rsidP="000D6D85">
            <w:pPr>
              <w:rPr>
                <w:sz w:val="24"/>
                <w:szCs w:val="24"/>
              </w:rPr>
            </w:pPr>
          </w:p>
        </w:tc>
      </w:tr>
    </w:tbl>
    <w:p w:rsidR="001C3BF3" w:rsidRPr="007412B1" w:rsidRDefault="001C3BF3" w:rsidP="001C3BF3">
      <w:pPr>
        <w:jc w:val="center"/>
        <w:rPr>
          <w:b/>
          <w:sz w:val="24"/>
          <w:szCs w:val="24"/>
        </w:rPr>
      </w:pPr>
    </w:p>
    <w:p w:rsidR="001C3BF3" w:rsidRPr="007412B1" w:rsidRDefault="001C3BF3" w:rsidP="001C3BF3">
      <w:pPr>
        <w:jc w:val="center"/>
        <w:rPr>
          <w:b/>
          <w:sz w:val="24"/>
          <w:szCs w:val="24"/>
        </w:rPr>
      </w:pPr>
      <w:r w:rsidRPr="007412B1">
        <w:rPr>
          <w:b/>
          <w:sz w:val="24"/>
          <w:szCs w:val="24"/>
        </w:rPr>
        <w:t>ИНСТРУКЦИЯ</w:t>
      </w:r>
    </w:p>
    <w:p w:rsidR="001C3BF3" w:rsidRPr="007412B1" w:rsidRDefault="001C3BF3" w:rsidP="001C3BF3">
      <w:pPr>
        <w:jc w:val="center"/>
        <w:rPr>
          <w:b/>
          <w:sz w:val="24"/>
          <w:szCs w:val="24"/>
        </w:rPr>
      </w:pPr>
      <w:r w:rsidRPr="007412B1">
        <w:rPr>
          <w:b/>
          <w:sz w:val="24"/>
          <w:szCs w:val="24"/>
        </w:rPr>
        <w:t xml:space="preserve">по использованию игрового оборудования </w:t>
      </w:r>
    </w:p>
    <w:p w:rsidR="001C3BF3" w:rsidRPr="007412B1" w:rsidRDefault="001C3BF3" w:rsidP="001C3BF3">
      <w:pPr>
        <w:jc w:val="center"/>
        <w:rPr>
          <w:b/>
          <w:sz w:val="24"/>
          <w:szCs w:val="24"/>
        </w:rPr>
      </w:pPr>
      <w:r w:rsidRPr="007412B1">
        <w:rPr>
          <w:b/>
          <w:sz w:val="24"/>
          <w:szCs w:val="24"/>
        </w:rPr>
        <w:t>на детской площадке</w:t>
      </w:r>
    </w:p>
    <w:p w:rsidR="001C3BF3" w:rsidRDefault="001C3BF3" w:rsidP="001C3BF3">
      <w:pPr>
        <w:jc w:val="center"/>
        <w:rPr>
          <w:b/>
          <w:sz w:val="28"/>
          <w:szCs w:val="28"/>
        </w:rPr>
      </w:pPr>
    </w:p>
    <w:tbl>
      <w:tblPr>
        <w:tblStyle w:val="a6"/>
        <w:tblW w:w="10564" w:type="dxa"/>
        <w:tblLook w:val="04A0"/>
      </w:tblPr>
      <w:tblGrid>
        <w:gridCol w:w="2030"/>
        <w:gridCol w:w="4599"/>
        <w:gridCol w:w="3935"/>
      </w:tblGrid>
      <w:tr w:rsidR="001C3BF3" w:rsidRPr="007412B1" w:rsidTr="000D6D85">
        <w:tc>
          <w:tcPr>
            <w:tcW w:w="2030" w:type="dxa"/>
          </w:tcPr>
          <w:p w:rsidR="001C3BF3" w:rsidRPr="007412B1" w:rsidRDefault="001C3BF3" w:rsidP="000D6D85">
            <w:pPr>
              <w:jc w:val="both"/>
              <w:rPr>
                <w:b/>
                <w:sz w:val="24"/>
                <w:szCs w:val="24"/>
              </w:rPr>
            </w:pPr>
            <w:r w:rsidRPr="007412B1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599" w:type="dxa"/>
          </w:tcPr>
          <w:p w:rsidR="001C3BF3" w:rsidRPr="007412B1" w:rsidRDefault="001C3BF3" w:rsidP="000D6D85">
            <w:pPr>
              <w:jc w:val="both"/>
              <w:rPr>
                <w:b/>
                <w:sz w:val="24"/>
                <w:szCs w:val="24"/>
              </w:rPr>
            </w:pPr>
            <w:r w:rsidRPr="007412B1">
              <w:rPr>
                <w:b/>
                <w:sz w:val="24"/>
                <w:szCs w:val="24"/>
              </w:rPr>
              <w:t>Предназначено</w:t>
            </w:r>
          </w:p>
        </w:tc>
        <w:tc>
          <w:tcPr>
            <w:tcW w:w="3935" w:type="dxa"/>
          </w:tcPr>
          <w:p w:rsidR="001C3BF3" w:rsidRPr="007412B1" w:rsidRDefault="001C3BF3" w:rsidP="000D6D85">
            <w:pPr>
              <w:jc w:val="both"/>
              <w:rPr>
                <w:b/>
                <w:sz w:val="24"/>
                <w:szCs w:val="24"/>
              </w:rPr>
            </w:pPr>
            <w:r w:rsidRPr="007412B1">
              <w:rPr>
                <w:b/>
                <w:sz w:val="24"/>
                <w:szCs w:val="24"/>
              </w:rPr>
              <w:t>Запрещается</w:t>
            </w:r>
          </w:p>
        </w:tc>
      </w:tr>
      <w:tr w:rsidR="00FB6B3D" w:rsidRPr="007412B1" w:rsidTr="000D6D85">
        <w:tc>
          <w:tcPr>
            <w:tcW w:w="2030" w:type="dxa"/>
          </w:tcPr>
          <w:p w:rsidR="00FB6B3D" w:rsidRPr="007412B1" w:rsidRDefault="00FB6B3D" w:rsidP="00195F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Горка </w:t>
            </w:r>
          </w:p>
        </w:tc>
        <w:tc>
          <w:tcPr>
            <w:tcW w:w="4599" w:type="dxa"/>
          </w:tcPr>
          <w:p w:rsidR="00FB6B3D" w:rsidRPr="002B2BD7" w:rsidRDefault="00FB6B3D" w:rsidP="00195FC7">
            <w:pPr>
              <w:shd w:val="clear" w:color="auto" w:fill="FFFFFF"/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катания, сидя, </w:t>
            </w:r>
            <w:r w:rsidR="00796664" w:rsidRPr="002B2BD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спустив ноги вниз</w:t>
            </w:r>
            <w:proofErr w:type="gramStart"/>
            <w:r w:rsidR="00796664" w:rsidRPr="002B2BD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.</w:t>
            </w:r>
            <w:proofErr w:type="gramEnd"/>
            <w:r w:rsidR="00796664" w:rsidRPr="002B2BD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 xml:space="preserve">ержась за поручни по бокам горки. Когда ребенок скатился, </w:t>
            </w:r>
            <w:r w:rsidRPr="002B2BD7">
              <w:rPr>
                <w:sz w:val="24"/>
                <w:szCs w:val="24"/>
              </w:rPr>
              <w:t>приземл</w:t>
            </w:r>
            <w:r>
              <w:rPr>
                <w:sz w:val="24"/>
                <w:szCs w:val="24"/>
              </w:rPr>
              <w:t>ился, нужно</w:t>
            </w:r>
            <w:r w:rsidRPr="002B2BD7">
              <w:rPr>
                <w:sz w:val="24"/>
                <w:szCs w:val="24"/>
              </w:rPr>
              <w:t xml:space="preserve"> отбегать от горки</w:t>
            </w:r>
            <w:r>
              <w:rPr>
                <w:sz w:val="24"/>
                <w:szCs w:val="24"/>
              </w:rPr>
              <w:t>.</w:t>
            </w:r>
          </w:p>
          <w:p w:rsidR="00FB6B3D" w:rsidRPr="007412B1" w:rsidRDefault="00FB6B3D" w:rsidP="00195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FB6B3D" w:rsidRPr="007412B1" w:rsidRDefault="00F3205E" w:rsidP="00195F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B6B3D" w:rsidRPr="005629C0">
              <w:rPr>
                <w:sz w:val="24"/>
                <w:szCs w:val="24"/>
              </w:rPr>
              <w:t>грать н</w:t>
            </w:r>
            <w:r>
              <w:rPr>
                <w:sz w:val="24"/>
                <w:szCs w:val="24"/>
              </w:rPr>
              <w:t>а стартовой площадке Горки. П</w:t>
            </w:r>
            <w:r w:rsidR="00FB6B3D" w:rsidRPr="005629C0">
              <w:rPr>
                <w:sz w:val="24"/>
                <w:szCs w:val="24"/>
              </w:rPr>
              <w:t>одниматься по лестнице Горки, пока на Горк</w:t>
            </w:r>
            <w:r>
              <w:rPr>
                <w:sz w:val="24"/>
                <w:szCs w:val="24"/>
              </w:rPr>
              <w:t>е находится другой ребенок. П</w:t>
            </w:r>
            <w:r w:rsidR="00FB6B3D" w:rsidRPr="005629C0">
              <w:rPr>
                <w:sz w:val="24"/>
                <w:szCs w:val="24"/>
              </w:rPr>
              <w:t xml:space="preserve">одходить к скату горки, когда </w:t>
            </w:r>
            <w:r>
              <w:rPr>
                <w:sz w:val="24"/>
                <w:szCs w:val="24"/>
              </w:rPr>
              <w:t>по ней едет другой ребенок. К</w:t>
            </w:r>
            <w:r w:rsidR="00FB6B3D" w:rsidRPr="005629C0">
              <w:rPr>
                <w:sz w:val="24"/>
                <w:szCs w:val="24"/>
              </w:rPr>
              <w:t>ат</w:t>
            </w:r>
            <w:r>
              <w:rPr>
                <w:sz w:val="24"/>
                <w:szCs w:val="24"/>
              </w:rPr>
              <w:t>аться с Горки вниз головой. З</w:t>
            </w:r>
            <w:r w:rsidR="00FB6B3D" w:rsidRPr="005629C0">
              <w:rPr>
                <w:sz w:val="24"/>
                <w:szCs w:val="24"/>
              </w:rPr>
              <w:t xml:space="preserve">алезать на Горку с мокрыми руками, или когда сама Горка мокрая. </w:t>
            </w:r>
          </w:p>
        </w:tc>
      </w:tr>
      <w:tr w:rsidR="001C3BF3" w:rsidRPr="007412B1" w:rsidTr="000D6D85">
        <w:tc>
          <w:tcPr>
            <w:tcW w:w="2030" w:type="dxa"/>
          </w:tcPr>
          <w:p w:rsidR="001C3BF3" w:rsidRDefault="001C3BF3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«Лестницы»</w:t>
            </w:r>
          </w:p>
          <w:p w:rsidR="008508A1" w:rsidRPr="007412B1" w:rsidRDefault="008508A1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«Лестницы</w:t>
            </w:r>
            <w:r>
              <w:rPr>
                <w:sz w:val="24"/>
                <w:szCs w:val="24"/>
              </w:rPr>
              <w:t xml:space="preserve"> канатные</w:t>
            </w:r>
            <w:r w:rsidRPr="007412B1">
              <w:rPr>
                <w:sz w:val="24"/>
                <w:szCs w:val="24"/>
              </w:rPr>
              <w:t>»</w:t>
            </w:r>
          </w:p>
        </w:tc>
        <w:tc>
          <w:tcPr>
            <w:tcW w:w="4599" w:type="dxa"/>
          </w:tcPr>
          <w:p w:rsidR="001C3BF3" w:rsidRPr="007412B1" w:rsidRDefault="001C3BF3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Игры-упражнения на лазание:</w:t>
            </w:r>
          </w:p>
          <w:p w:rsidR="001C3BF3" w:rsidRPr="007412B1" w:rsidRDefault="001C3BF3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 xml:space="preserve">Подниматься и спускаться по перекладинам, держась руками, </w:t>
            </w:r>
            <w:r w:rsidRPr="007412B1">
              <w:rPr>
                <w:color w:val="000000"/>
                <w:sz w:val="24"/>
                <w:szCs w:val="24"/>
                <w:shd w:val="clear" w:color="auto" w:fill="FFFFFF"/>
              </w:rPr>
              <w:t xml:space="preserve">разноименным и перекрестным (нога правая, рука левая) </w:t>
            </w:r>
            <w:r w:rsidRPr="007412B1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412B1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способом. Перемещаться с одной лесенки на другую </w:t>
            </w:r>
            <w:r w:rsidRPr="007412B1">
              <w:rPr>
                <w:color w:val="000000"/>
                <w:sz w:val="24"/>
                <w:szCs w:val="24"/>
              </w:rPr>
              <w:t>приставным шагом, переменным шагом и его разновидностями (разноименный и одноименный способы). Все упражнения проводятся только при страховке педагога.</w:t>
            </w:r>
          </w:p>
        </w:tc>
        <w:tc>
          <w:tcPr>
            <w:tcW w:w="3935" w:type="dxa"/>
          </w:tcPr>
          <w:p w:rsidR="001C3BF3" w:rsidRPr="007412B1" w:rsidRDefault="001C3BF3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Пролезать между перекладинами, спрыгивать с лестницы, висеть на лестнице вниз головой, зацепившись за перекладину ногами, находится на лестнице больше 2 человек.</w:t>
            </w:r>
          </w:p>
        </w:tc>
      </w:tr>
      <w:tr w:rsidR="001C3BF3" w:rsidRPr="007412B1" w:rsidTr="000D6D85">
        <w:tc>
          <w:tcPr>
            <w:tcW w:w="2030" w:type="dxa"/>
          </w:tcPr>
          <w:p w:rsidR="001C3BF3" w:rsidRPr="007412B1" w:rsidRDefault="001C3BF3" w:rsidP="000D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Баскетбольное кольцо</w:t>
            </w:r>
          </w:p>
        </w:tc>
        <w:tc>
          <w:tcPr>
            <w:tcW w:w="4599" w:type="dxa"/>
          </w:tcPr>
          <w:p w:rsidR="00124486" w:rsidRPr="007412B1" w:rsidRDefault="00C42D37" w:rsidP="001244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игр в баскетбол</w:t>
            </w:r>
            <w:r w:rsidR="00FB6B3D">
              <w:rPr>
                <w:sz w:val="24"/>
                <w:szCs w:val="24"/>
              </w:rPr>
              <w:t xml:space="preserve">. </w:t>
            </w:r>
            <w:r w:rsidR="00124486" w:rsidRPr="007412B1">
              <w:rPr>
                <w:color w:val="000000"/>
                <w:sz w:val="24"/>
                <w:szCs w:val="24"/>
              </w:rPr>
              <w:t>Все упражнения проводятся только при страховке педагога.</w:t>
            </w:r>
          </w:p>
          <w:p w:rsidR="001C3BF3" w:rsidRPr="007412B1" w:rsidRDefault="001C3BF3" w:rsidP="000D6D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1C3BF3" w:rsidRPr="007412B1" w:rsidRDefault="00FB6B3D" w:rsidP="000D6D85">
            <w:pPr>
              <w:jc w:val="both"/>
              <w:rPr>
                <w:sz w:val="24"/>
                <w:szCs w:val="24"/>
              </w:rPr>
            </w:pPr>
            <w:r w:rsidRPr="00FB6B3D">
              <w:rPr>
                <w:sz w:val="24"/>
                <w:szCs w:val="24"/>
              </w:rPr>
              <w:t>При выполнении упражнений</w:t>
            </w:r>
            <w:r w:rsidR="00124486">
              <w:rPr>
                <w:sz w:val="24"/>
                <w:szCs w:val="24"/>
              </w:rPr>
              <w:t xml:space="preserve"> с мячом</w:t>
            </w:r>
            <w:r w:rsidRPr="00FB6B3D">
              <w:rPr>
                <w:sz w:val="24"/>
                <w:szCs w:val="24"/>
              </w:rPr>
              <w:t xml:space="preserve"> избегать столкновений с другими </w:t>
            </w:r>
            <w:r w:rsidR="00124486">
              <w:rPr>
                <w:sz w:val="24"/>
                <w:szCs w:val="24"/>
              </w:rPr>
              <w:t xml:space="preserve">играющими. </w:t>
            </w:r>
            <w:r w:rsidR="00124486" w:rsidRPr="00124486">
              <w:rPr>
                <w:sz w:val="24"/>
                <w:szCs w:val="24"/>
              </w:rPr>
              <w:t xml:space="preserve">Не толкать </w:t>
            </w:r>
            <w:r w:rsidR="00124486">
              <w:rPr>
                <w:sz w:val="24"/>
                <w:szCs w:val="24"/>
              </w:rPr>
              <w:t>друг друга во время броска мяча. Не стоять под баскетбольным кольцом. Не висеть на кольце.</w:t>
            </w:r>
          </w:p>
        </w:tc>
      </w:tr>
      <w:tr w:rsidR="001C3BF3" w:rsidRPr="007412B1" w:rsidTr="000D6D85">
        <w:tc>
          <w:tcPr>
            <w:tcW w:w="2030" w:type="dxa"/>
          </w:tcPr>
          <w:p w:rsidR="001C3BF3" w:rsidRPr="007412B1" w:rsidRDefault="001C3BF3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Песочница</w:t>
            </w:r>
          </w:p>
        </w:tc>
        <w:tc>
          <w:tcPr>
            <w:tcW w:w="4599" w:type="dxa"/>
          </w:tcPr>
          <w:p w:rsidR="001C3BF3" w:rsidRPr="007412B1" w:rsidRDefault="001C3BF3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Служит для игр с песком. Можно играть стоя около песочницы  или сидя на ее бортах, пересыпать песок, делать небольшие постройки и  фигуры из песка с помощью песочных наборов (формочки, совки и т.д.)</w:t>
            </w:r>
          </w:p>
        </w:tc>
        <w:tc>
          <w:tcPr>
            <w:tcW w:w="3935" w:type="dxa"/>
          </w:tcPr>
          <w:p w:rsidR="001C3BF3" w:rsidRPr="007412B1" w:rsidRDefault="001C3BF3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Обсыпаться песком, во избежание попадания его в глаза себе и другим детям, выносить песок за пределы песочницы, засорять песок землей, камнями, палками и травой, залезать с ногами в песочницу, ходить по бортам.</w:t>
            </w:r>
          </w:p>
        </w:tc>
      </w:tr>
      <w:tr w:rsidR="001C3BF3" w:rsidRPr="007412B1" w:rsidTr="000D6D85">
        <w:tc>
          <w:tcPr>
            <w:tcW w:w="2030" w:type="dxa"/>
          </w:tcPr>
          <w:p w:rsidR="001C3BF3" w:rsidRPr="007412B1" w:rsidRDefault="001C3BF3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Стол и скамейк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599" w:type="dxa"/>
          </w:tcPr>
          <w:p w:rsidR="001C3BF3" w:rsidRPr="007412B1" w:rsidRDefault="001C3BF3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Для настольных игр, рисования.</w:t>
            </w:r>
          </w:p>
        </w:tc>
        <w:tc>
          <w:tcPr>
            <w:tcW w:w="3935" w:type="dxa"/>
          </w:tcPr>
          <w:p w:rsidR="001C3BF3" w:rsidRPr="007412B1" w:rsidRDefault="001C3BF3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Влезать на стол и скамейки ногами, организовывать игры с песком, залезать под стол</w:t>
            </w:r>
          </w:p>
        </w:tc>
      </w:tr>
    </w:tbl>
    <w:p w:rsidR="001C3BF3" w:rsidRPr="007412B1" w:rsidRDefault="001C3BF3" w:rsidP="001C3BF3">
      <w:pPr>
        <w:pStyle w:val="a3"/>
        <w:rPr>
          <w:sz w:val="24"/>
          <w:szCs w:val="24"/>
        </w:rPr>
      </w:pPr>
    </w:p>
    <w:p w:rsidR="001C3BF3" w:rsidRPr="007412B1" w:rsidRDefault="001C3BF3" w:rsidP="001C3BF3">
      <w:pPr>
        <w:pStyle w:val="a3"/>
        <w:jc w:val="center"/>
        <w:rPr>
          <w:sz w:val="24"/>
          <w:szCs w:val="24"/>
        </w:rPr>
      </w:pPr>
    </w:p>
    <w:p w:rsidR="001C3BF3" w:rsidRDefault="001C3BF3" w:rsidP="000F5CC2">
      <w:pPr>
        <w:rPr>
          <w:b/>
          <w:sz w:val="28"/>
          <w:szCs w:val="28"/>
        </w:rPr>
      </w:pPr>
    </w:p>
    <w:p w:rsidR="00834129" w:rsidRDefault="00834129" w:rsidP="000F5CC2">
      <w:pPr>
        <w:rPr>
          <w:b/>
          <w:sz w:val="28"/>
          <w:szCs w:val="28"/>
        </w:rPr>
      </w:pPr>
    </w:p>
    <w:p w:rsidR="00E167CB" w:rsidRDefault="00E167CB" w:rsidP="000F5CC2">
      <w:pPr>
        <w:rPr>
          <w:b/>
          <w:sz w:val="28"/>
          <w:szCs w:val="28"/>
        </w:rPr>
      </w:pPr>
    </w:p>
    <w:p w:rsidR="008508A1" w:rsidRPr="007412B1" w:rsidRDefault="008508A1" w:rsidP="008508A1">
      <w:pPr>
        <w:pBdr>
          <w:bottom w:val="thinThickSmallGap" w:sz="24" w:space="1" w:color="auto"/>
        </w:pBdr>
        <w:jc w:val="center"/>
        <w:rPr>
          <w:b/>
          <w:sz w:val="24"/>
          <w:szCs w:val="24"/>
        </w:rPr>
      </w:pPr>
      <w:r w:rsidRPr="007412B1">
        <w:rPr>
          <w:b/>
          <w:sz w:val="24"/>
          <w:szCs w:val="24"/>
        </w:rPr>
        <w:t>Муниципальное  бюджетное дошкольное образовательное учреждение</w:t>
      </w:r>
    </w:p>
    <w:p w:rsidR="008508A1" w:rsidRPr="007412B1" w:rsidRDefault="008508A1" w:rsidP="008508A1">
      <w:pPr>
        <w:pBdr>
          <w:bottom w:val="thinThickSmallGap" w:sz="2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«Детский сад № 25</w:t>
      </w:r>
      <w:r w:rsidRPr="007412B1">
        <w:rPr>
          <w:b/>
          <w:sz w:val="24"/>
          <w:szCs w:val="24"/>
        </w:rPr>
        <w:t xml:space="preserve">» </w:t>
      </w:r>
    </w:p>
    <w:p w:rsidR="008508A1" w:rsidRPr="007412B1" w:rsidRDefault="008508A1" w:rsidP="008508A1">
      <w:pPr>
        <w:jc w:val="center"/>
        <w:rPr>
          <w:sz w:val="24"/>
          <w:szCs w:val="24"/>
        </w:rPr>
      </w:pPr>
      <w:r w:rsidRPr="007412B1">
        <w:rPr>
          <w:sz w:val="24"/>
          <w:szCs w:val="24"/>
        </w:rPr>
        <w:t xml:space="preserve">654015, г. Новокузнецк, ул. </w:t>
      </w:r>
      <w:r>
        <w:rPr>
          <w:sz w:val="24"/>
          <w:szCs w:val="24"/>
        </w:rPr>
        <w:t>Смирнова, 1, телефон 37-74-63</w:t>
      </w:r>
    </w:p>
    <w:p w:rsidR="008508A1" w:rsidRPr="00B07F40" w:rsidRDefault="008508A1" w:rsidP="008508A1"/>
    <w:p w:rsidR="008508A1" w:rsidRPr="00B07F40" w:rsidRDefault="008508A1" w:rsidP="008508A1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819"/>
      </w:tblGrid>
      <w:tr w:rsidR="008508A1" w:rsidRPr="007412B1" w:rsidTr="000D6D8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508A1" w:rsidRPr="007412B1" w:rsidRDefault="008508A1" w:rsidP="000D6D8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08A1" w:rsidRPr="007412B1" w:rsidRDefault="008508A1" w:rsidP="000D6D85">
            <w:pPr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УТВЕРЖДАЮ</w:t>
            </w:r>
          </w:p>
          <w:p w:rsidR="008508A1" w:rsidRPr="007412B1" w:rsidRDefault="008508A1" w:rsidP="000D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7412B1">
              <w:rPr>
                <w:sz w:val="24"/>
                <w:szCs w:val="24"/>
              </w:rPr>
              <w:t xml:space="preserve"> МБ ДОУ «Детский сад №</w:t>
            </w:r>
            <w:r>
              <w:rPr>
                <w:sz w:val="24"/>
                <w:szCs w:val="24"/>
              </w:rPr>
              <w:t xml:space="preserve"> 25</w:t>
            </w:r>
            <w:r w:rsidRPr="007412B1">
              <w:rPr>
                <w:sz w:val="24"/>
                <w:szCs w:val="24"/>
              </w:rPr>
              <w:t xml:space="preserve">» </w:t>
            </w:r>
          </w:p>
          <w:p w:rsidR="008508A1" w:rsidRPr="007412B1" w:rsidRDefault="008508A1" w:rsidP="000D6D85">
            <w:pPr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sz w:val="24"/>
                <w:szCs w:val="24"/>
              </w:rPr>
              <w:t>Е.В.Вальгер</w:t>
            </w:r>
            <w:proofErr w:type="spellEnd"/>
          </w:p>
          <w:p w:rsidR="008508A1" w:rsidRPr="007412B1" w:rsidRDefault="008508A1" w:rsidP="000D6D85">
            <w:pPr>
              <w:rPr>
                <w:sz w:val="24"/>
                <w:szCs w:val="24"/>
              </w:rPr>
            </w:pPr>
          </w:p>
        </w:tc>
      </w:tr>
    </w:tbl>
    <w:p w:rsidR="008508A1" w:rsidRPr="007412B1" w:rsidRDefault="008508A1" w:rsidP="008508A1">
      <w:pPr>
        <w:jc w:val="center"/>
        <w:rPr>
          <w:b/>
          <w:sz w:val="24"/>
          <w:szCs w:val="24"/>
        </w:rPr>
      </w:pPr>
    </w:p>
    <w:p w:rsidR="008508A1" w:rsidRPr="007412B1" w:rsidRDefault="008508A1" w:rsidP="008508A1">
      <w:pPr>
        <w:jc w:val="center"/>
        <w:rPr>
          <w:b/>
          <w:sz w:val="24"/>
          <w:szCs w:val="24"/>
        </w:rPr>
      </w:pPr>
      <w:r w:rsidRPr="007412B1">
        <w:rPr>
          <w:b/>
          <w:sz w:val="24"/>
          <w:szCs w:val="24"/>
        </w:rPr>
        <w:t>ИНСТРУКЦИЯ</w:t>
      </w:r>
    </w:p>
    <w:p w:rsidR="008508A1" w:rsidRPr="007412B1" w:rsidRDefault="008508A1" w:rsidP="008508A1">
      <w:pPr>
        <w:jc w:val="center"/>
        <w:rPr>
          <w:b/>
          <w:sz w:val="24"/>
          <w:szCs w:val="24"/>
        </w:rPr>
      </w:pPr>
      <w:r w:rsidRPr="007412B1">
        <w:rPr>
          <w:b/>
          <w:sz w:val="24"/>
          <w:szCs w:val="24"/>
        </w:rPr>
        <w:t xml:space="preserve">по использованию игрового оборудования </w:t>
      </w:r>
    </w:p>
    <w:p w:rsidR="008508A1" w:rsidRPr="007412B1" w:rsidRDefault="008508A1" w:rsidP="008508A1">
      <w:pPr>
        <w:jc w:val="center"/>
        <w:rPr>
          <w:b/>
          <w:sz w:val="24"/>
          <w:szCs w:val="24"/>
        </w:rPr>
      </w:pPr>
      <w:r w:rsidRPr="007412B1">
        <w:rPr>
          <w:b/>
          <w:sz w:val="24"/>
          <w:szCs w:val="24"/>
        </w:rPr>
        <w:t>на детской площадке</w:t>
      </w:r>
    </w:p>
    <w:p w:rsidR="008508A1" w:rsidRDefault="008508A1" w:rsidP="008508A1">
      <w:pPr>
        <w:jc w:val="center"/>
        <w:rPr>
          <w:b/>
          <w:sz w:val="28"/>
          <w:szCs w:val="28"/>
        </w:rPr>
      </w:pPr>
    </w:p>
    <w:tbl>
      <w:tblPr>
        <w:tblStyle w:val="a6"/>
        <w:tblW w:w="10564" w:type="dxa"/>
        <w:tblLook w:val="04A0"/>
      </w:tblPr>
      <w:tblGrid>
        <w:gridCol w:w="2030"/>
        <w:gridCol w:w="4599"/>
        <w:gridCol w:w="3935"/>
      </w:tblGrid>
      <w:tr w:rsidR="008508A1" w:rsidRPr="007412B1" w:rsidTr="000D6D85">
        <w:tc>
          <w:tcPr>
            <w:tcW w:w="2030" w:type="dxa"/>
          </w:tcPr>
          <w:p w:rsidR="008508A1" w:rsidRPr="007412B1" w:rsidRDefault="008508A1" w:rsidP="000D6D85">
            <w:pPr>
              <w:jc w:val="both"/>
              <w:rPr>
                <w:b/>
                <w:sz w:val="24"/>
                <w:szCs w:val="24"/>
              </w:rPr>
            </w:pPr>
            <w:r w:rsidRPr="007412B1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599" w:type="dxa"/>
          </w:tcPr>
          <w:p w:rsidR="008508A1" w:rsidRPr="007412B1" w:rsidRDefault="008508A1" w:rsidP="000D6D85">
            <w:pPr>
              <w:jc w:val="both"/>
              <w:rPr>
                <w:b/>
                <w:sz w:val="24"/>
                <w:szCs w:val="24"/>
              </w:rPr>
            </w:pPr>
            <w:r w:rsidRPr="007412B1">
              <w:rPr>
                <w:b/>
                <w:sz w:val="24"/>
                <w:szCs w:val="24"/>
              </w:rPr>
              <w:t>Предназначено</w:t>
            </w:r>
          </w:p>
        </w:tc>
        <w:tc>
          <w:tcPr>
            <w:tcW w:w="3935" w:type="dxa"/>
          </w:tcPr>
          <w:p w:rsidR="008508A1" w:rsidRPr="007412B1" w:rsidRDefault="008508A1" w:rsidP="000D6D85">
            <w:pPr>
              <w:jc w:val="both"/>
              <w:rPr>
                <w:b/>
                <w:sz w:val="24"/>
                <w:szCs w:val="24"/>
              </w:rPr>
            </w:pPr>
            <w:r w:rsidRPr="007412B1">
              <w:rPr>
                <w:b/>
                <w:sz w:val="24"/>
                <w:szCs w:val="24"/>
              </w:rPr>
              <w:t>Запрещается</w:t>
            </w:r>
          </w:p>
        </w:tc>
      </w:tr>
      <w:tr w:rsidR="008508A1" w:rsidRPr="007412B1" w:rsidTr="000D6D85">
        <w:tc>
          <w:tcPr>
            <w:tcW w:w="2030" w:type="dxa"/>
          </w:tcPr>
          <w:p w:rsidR="008508A1" w:rsidRPr="007412B1" w:rsidRDefault="008508A1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«Домик»</w:t>
            </w:r>
          </w:p>
        </w:tc>
        <w:tc>
          <w:tcPr>
            <w:tcW w:w="4599" w:type="dxa"/>
          </w:tcPr>
          <w:p w:rsidR="008508A1" w:rsidRPr="007412B1" w:rsidRDefault="008508A1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Сюжетно-ролевые игры, стоя или сидя на скамейке</w:t>
            </w:r>
          </w:p>
        </w:tc>
        <w:tc>
          <w:tcPr>
            <w:tcW w:w="3935" w:type="dxa"/>
          </w:tcPr>
          <w:p w:rsidR="008508A1" w:rsidRPr="007412B1" w:rsidRDefault="008508A1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Вставать на скамейку ногами, влезать на металлические конструкции, пролезать в окно</w:t>
            </w:r>
          </w:p>
        </w:tc>
      </w:tr>
      <w:tr w:rsidR="005A3971" w:rsidRPr="007412B1" w:rsidTr="000D6D85">
        <w:tc>
          <w:tcPr>
            <w:tcW w:w="2030" w:type="dxa"/>
          </w:tcPr>
          <w:p w:rsidR="005A3971" w:rsidRPr="001C3BF3" w:rsidRDefault="005A3971" w:rsidP="000D6D85">
            <w:pPr>
              <w:jc w:val="both"/>
              <w:rPr>
                <w:sz w:val="24"/>
                <w:szCs w:val="24"/>
                <w:highlight w:val="yellow"/>
              </w:rPr>
            </w:pPr>
            <w:r w:rsidRPr="005A3971">
              <w:rPr>
                <w:sz w:val="24"/>
                <w:szCs w:val="24"/>
              </w:rPr>
              <w:t>«Солнышко»</w:t>
            </w:r>
          </w:p>
        </w:tc>
        <w:tc>
          <w:tcPr>
            <w:tcW w:w="4599" w:type="dxa"/>
          </w:tcPr>
          <w:p w:rsidR="005A3971" w:rsidRPr="005A3971" w:rsidRDefault="005A3971" w:rsidP="00195FC7">
            <w:pPr>
              <w:jc w:val="both"/>
              <w:rPr>
                <w:sz w:val="24"/>
                <w:szCs w:val="24"/>
              </w:rPr>
            </w:pPr>
            <w:r w:rsidRPr="005A3971">
              <w:rPr>
                <w:sz w:val="24"/>
                <w:szCs w:val="24"/>
              </w:rPr>
              <w:t>Игровые кольца для бросания мяча. Способствуют развитию силы и меткости у детей. Игры-упражнения на метание</w:t>
            </w:r>
          </w:p>
          <w:p w:rsidR="005A3971" w:rsidRPr="005A3971" w:rsidRDefault="005A3971" w:rsidP="00195FC7">
            <w:pPr>
              <w:jc w:val="both"/>
              <w:rPr>
                <w:sz w:val="24"/>
                <w:szCs w:val="24"/>
              </w:rPr>
            </w:pPr>
            <w:r w:rsidRPr="005A3971">
              <w:rPr>
                <w:color w:val="000000"/>
                <w:sz w:val="24"/>
                <w:szCs w:val="24"/>
              </w:rPr>
              <w:t>проводятся как с педагогом, так и самостоятельно.</w:t>
            </w:r>
          </w:p>
        </w:tc>
        <w:tc>
          <w:tcPr>
            <w:tcW w:w="3935" w:type="dxa"/>
          </w:tcPr>
          <w:p w:rsidR="005A3971" w:rsidRPr="005A3971" w:rsidRDefault="005A3971" w:rsidP="00195FC7">
            <w:pPr>
              <w:jc w:val="both"/>
              <w:rPr>
                <w:sz w:val="24"/>
                <w:szCs w:val="24"/>
              </w:rPr>
            </w:pPr>
            <w:r w:rsidRPr="005A3971">
              <w:rPr>
                <w:sz w:val="24"/>
                <w:szCs w:val="24"/>
              </w:rPr>
              <w:t>Пролезать между перекладинами, кольцами, спрыгивать с них, висеть на кольцах вниз головой, зацепившись за перекладину ногами, находится на конструкции больше 3 человек.</w:t>
            </w:r>
          </w:p>
        </w:tc>
      </w:tr>
      <w:tr w:rsidR="008508A1" w:rsidRPr="007412B1" w:rsidTr="000D6D85">
        <w:tc>
          <w:tcPr>
            <w:tcW w:w="2030" w:type="dxa"/>
          </w:tcPr>
          <w:p w:rsidR="008508A1" w:rsidRPr="007412B1" w:rsidRDefault="008508A1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Песочница</w:t>
            </w:r>
          </w:p>
        </w:tc>
        <w:tc>
          <w:tcPr>
            <w:tcW w:w="4599" w:type="dxa"/>
          </w:tcPr>
          <w:p w:rsidR="008508A1" w:rsidRPr="007412B1" w:rsidRDefault="008508A1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Служит для игр с песком. Можно играть стоя около песочницы  или сидя на ее бортах, пересыпать песок, делать небольшие постройки и  фигуры из песка с помощью песочных наборов (формочки, совки и т.д.)</w:t>
            </w:r>
          </w:p>
        </w:tc>
        <w:tc>
          <w:tcPr>
            <w:tcW w:w="3935" w:type="dxa"/>
          </w:tcPr>
          <w:p w:rsidR="008508A1" w:rsidRPr="007412B1" w:rsidRDefault="008508A1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Обсыпаться песком, во избежание попадания его в глаза себе и другим детям, выносить песок за пределы песочницы, засорять песок землей, камнями, палками и травой, залезать с ногами в песочницу, ходить по бортам.</w:t>
            </w:r>
          </w:p>
        </w:tc>
      </w:tr>
      <w:tr w:rsidR="0090258C" w:rsidRPr="007412B1" w:rsidTr="000D6D85">
        <w:tc>
          <w:tcPr>
            <w:tcW w:w="2030" w:type="dxa"/>
          </w:tcPr>
          <w:p w:rsidR="0090258C" w:rsidRPr="007412B1" w:rsidRDefault="0090258C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«Лесенка с кольцами для метания»</w:t>
            </w:r>
          </w:p>
        </w:tc>
        <w:tc>
          <w:tcPr>
            <w:tcW w:w="4599" w:type="dxa"/>
          </w:tcPr>
          <w:p w:rsidR="0090258C" w:rsidRPr="007412B1" w:rsidRDefault="0090258C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Игры-упражнения на лазание:</w:t>
            </w:r>
          </w:p>
          <w:p w:rsidR="0090258C" w:rsidRPr="007412B1" w:rsidRDefault="0090258C" w:rsidP="000D6D85">
            <w:pPr>
              <w:jc w:val="both"/>
              <w:rPr>
                <w:color w:val="000000"/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 xml:space="preserve">Подниматься и спускаться по перекладинам, держась руками, </w:t>
            </w:r>
            <w:r w:rsidRPr="007412B1">
              <w:rPr>
                <w:color w:val="000000"/>
                <w:sz w:val="24"/>
                <w:szCs w:val="24"/>
                <w:shd w:val="clear" w:color="auto" w:fill="FFFFFF"/>
              </w:rPr>
              <w:t xml:space="preserve">разноименным и перекрестным (нога правая, рука левая) </w:t>
            </w:r>
            <w:r w:rsidRPr="007412B1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412B1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способом. Перемещаться с одной лесенки на другую </w:t>
            </w:r>
            <w:r w:rsidRPr="007412B1">
              <w:rPr>
                <w:color w:val="000000"/>
                <w:sz w:val="24"/>
                <w:szCs w:val="24"/>
              </w:rPr>
              <w:t>приставным шагом, переменным шагом и его разновидностями (разноименный и одноименный способы). Все упражнения проводятся только при страховке педагога.</w:t>
            </w:r>
          </w:p>
          <w:p w:rsidR="0090258C" w:rsidRPr="007412B1" w:rsidRDefault="0090258C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color w:val="000000"/>
                <w:sz w:val="24"/>
                <w:szCs w:val="24"/>
              </w:rPr>
              <w:t>Игры-упражнения на метание</w:t>
            </w:r>
          </w:p>
        </w:tc>
        <w:tc>
          <w:tcPr>
            <w:tcW w:w="3935" w:type="dxa"/>
          </w:tcPr>
          <w:p w:rsidR="0090258C" w:rsidRPr="007412B1" w:rsidRDefault="0090258C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Пролезать между перекладинами, спрыгивать с лестницы, висеть на лестнице вниз головой, зацепившись за перекладину ногами, находится на лестнице больше 2 человек.</w:t>
            </w:r>
          </w:p>
        </w:tc>
      </w:tr>
      <w:tr w:rsidR="008508A1" w:rsidRPr="007412B1" w:rsidTr="000D6D85">
        <w:tc>
          <w:tcPr>
            <w:tcW w:w="2030" w:type="dxa"/>
          </w:tcPr>
          <w:p w:rsidR="008508A1" w:rsidRPr="007412B1" w:rsidRDefault="008508A1" w:rsidP="000D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Футбольное поле с воротами</w:t>
            </w:r>
          </w:p>
        </w:tc>
        <w:tc>
          <w:tcPr>
            <w:tcW w:w="4599" w:type="dxa"/>
          </w:tcPr>
          <w:p w:rsidR="008508A1" w:rsidRDefault="00124486" w:rsidP="000D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спортивных игр (с атрибутами, инвентарем), игр в футбол.</w:t>
            </w:r>
          </w:p>
          <w:p w:rsidR="00124486" w:rsidRPr="00124486" w:rsidRDefault="00124486" w:rsidP="000D6D85">
            <w:pPr>
              <w:jc w:val="both"/>
              <w:rPr>
                <w:color w:val="000000"/>
                <w:sz w:val="24"/>
                <w:szCs w:val="24"/>
              </w:rPr>
            </w:pPr>
            <w:r w:rsidRPr="007412B1">
              <w:rPr>
                <w:color w:val="000000"/>
                <w:sz w:val="24"/>
                <w:szCs w:val="24"/>
              </w:rPr>
              <w:t>Все упражнения проводятся только при страховке педагога.</w:t>
            </w:r>
          </w:p>
        </w:tc>
        <w:tc>
          <w:tcPr>
            <w:tcW w:w="3935" w:type="dxa"/>
          </w:tcPr>
          <w:p w:rsidR="008508A1" w:rsidRPr="007412B1" w:rsidRDefault="0037315D" w:rsidP="00373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Нарушать </w:t>
            </w:r>
            <w:r w:rsidR="00124486" w:rsidRPr="00124486">
              <w:rPr>
                <w:sz w:val="24"/>
                <w:szCs w:val="24"/>
              </w:rPr>
              <w:t xml:space="preserve">игровую дисциплину </w:t>
            </w:r>
            <w:r>
              <w:rPr>
                <w:sz w:val="24"/>
                <w:szCs w:val="24"/>
              </w:rPr>
              <w:t>в</w:t>
            </w:r>
            <w:r w:rsidRPr="00124486">
              <w:rPr>
                <w:sz w:val="24"/>
                <w:szCs w:val="24"/>
              </w:rPr>
              <w:t xml:space="preserve">о время проведения игр </w:t>
            </w:r>
            <w:r w:rsidR="00124486" w:rsidRPr="00124486">
              <w:rPr>
                <w:sz w:val="24"/>
                <w:szCs w:val="24"/>
              </w:rPr>
              <w:t>и порядок выполнения полученных заданий</w:t>
            </w:r>
            <w:r w:rsidR="00AB104D">
              <w:rPr>
                <w:sz w:val="24"/>
                <w:szCs w:val="24"/>
              </w:rPr>
              <w:t xml:space="preserve">. </w:t>
            </w:r>
          </w:p>
        </w:tc>
      </w:tr>
    </w:tbl>
    <w:p w:rsidR="008508A1" w:rsidRPr="007412B1" w:rsidRDefault="008508A1" w:rsidP="008508A1">
      <w:pPr>
        <w:pStyle w:val="a3"/>
        <w:rPr>
          <w:sz w:val="24"/>
          <w:szCs w:val="24"/>
        </w:rPr>
      </w:pPr>
    </w:p>
    <w:p w:rsidR="00055D85" w:rsidRDefault="00055D85" w:rsidP="00B07F40">
      <w:pPr>
        <w:rPr>
          <w:b/>
          <w:sz w:val="28"/>
          <w:szCs w:val="28"/>
        </w:rPr>
      </w:pPr>
    </w:p>
    <w:p w:rsidR="00AB104D" w:rsidRDefault="00AB104D" w:rsidP="00B07F40">
      <w:pPr>
        <w:rPr>
          <w:b/>
          <w:sz w:val="28"/>
          <w:szCs w:val="28"/>
        </w:rPr>
      </w:pPr>
    </w:p>
    <w:p w:rsidR="00AB104D" w:rsidRDefault="00AB104D" w:rsidP="00B07F40">
      <w:pPr>
        <w:rPr>
          <w:b/>
          <w:sz w:val="28"/>
          <w:szCs w:val="28"/>
        </w:rPr>
      </w:pPr>
    </w:p>
    <w:p w:rsidR="00AB104D" w:rsidRDefault="00AB104D" w:rsidP="00B07F40">
      <w:pPr>
        <w:rPr>
          <w:b/>
          <w:sz w:val="28"/>
          <w:szCs w:val="28"/>
        </w:rPr>
      </w:pPr>
    </w:p>
    <w:p w:rsidR="00AB104D" w:rsidRDefault="00AB104D" w:rsidP="00B07F40">
      <w:pPr>
        <w:rPr>
          <w:b/>
          <w:sz w:val="28"/>
          <w:szCs w:val="28"/>
        </w:rPr>
      </w:pPr>
    </w:p>
    <w:p w:rsidR="00AB104D" w:rsidRDefault="00AB104D" w:rsidP="00B07F40">
      <w:pPr>
        <w:rPr>
          <w:b/>
          <w:sz w:val="28"/>
          <w:szCs w:val="28"/>
        </w:rPr>
      </w:pPr>
    </w:p>
    <w:p w:rsidR="008508A1" w:rsidRDefault="008508A1" w:rsidP="00B07F40">
      <w:pPr>
        <w:rPr>
          <w:b/>
          <w:sz w:val="28"/>
          <w:szCs w:val="28"/>
        </w:rPr>
      </w:pPr>
    </w:p>
    <w:p w:rsidR="008508A1" w:rsidRPr="007412B1" w:rsidRDefault="008508A1" w:rsidP="008508A1">
      <w:pPr>
        <w:pBdr>
          <w:bottom w:val="thinThickSmallGap" w:sz="24" w:space="1" w:color="auto"/>
        </w:pBdr>
        <w:jc w:val="center"/>
        <w:rPr>
          <w:b/>
          <w:sz w:val="24"/>
          <w:szCs w:val="24"/>
        </w:rPr>
      </w:pPr>
      <w:r w:rsidRPr="007412B1">
        <w:rPr>
          <w:b/>
          <w:sz w:val="24"/>
          <w:szCs w:val="24"/>
        </w:rPr>
        <w:t>Муниципальное  бюджетное дошкольное образовательное учреждение</w:t>
      </w:r>
    </w:p>
    <w:p w:rsidR="008508A1" w:rsidRPr="007412B1" w:rsidRDefault="008508A1" w:rsidP="008508A1">
      <w:pPr>
        <w:pBdr>
          <w:bottom w:val="thinThickSmallGap" w:sz="2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«Детский сад № 25</w:t>
      </w:r>
      <w:r w:rsidRPr="007412B1">
        <w:rPr>
          <w:b/>
          <w:sz w:val="24"/>
          <w:szCs w:val="24"/>
        </w:rPr>
        <w:t xml:space="preserve">» </w:t>
      </w:r>
    </w:p>
    <w:p w:rsidR="008508A1" w:rsidRPr="007412B1" w:rsidRDefault="008508A1" w:rsidP="008508A1">
      <w:pPr>
        <w:jc w:val="center"/>
        <w:rPr>
          <w:sz w:val="24"/>
          <w:szCs w:val="24"/>
        </w:rPr>
      </w:pPr>
      <w:r w:rsidRPr="007412B1">
        <w:rPr>
          <w:sz w:val="24"/>
          <w:szCs w:val="24"/>
        </w:rPr>
        <w:t xml:space="preserve">654015, г. Новокузнецк, ул. </w:t>
      </w:r>
      <w:r>
        <w:rPr>
          <w:sz w:val="24"/>
          <w:szCs w:val="24"/>
        </w:rPr>
        <w:t>Смирнова, 1, телефон 37-74-63</w:t>
      </w:r>
    </w:p>
    <w:p w:rsidR="008508A1" w:rsidRPr="00B07F40" w:rsidRDefault="008508A1" w:rsidP="008508A1"/>
    <w:p w:rsidR="008508A1" w:rsidRPr="00B07F40" w:rsidRDefault="008508A1" w:rsidP="008508A1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819"/>
      </w:tblGrid>
      <w:tr w:rsidR="008508A1" w:rsidRPr="007412B1" w:rsidTr="000D6D8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508A1" w:rsidRPr="007412B1" w:rsidRDefault="008508A1" w:rsidP="000D6D8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08A1" w:rsidRPr="007412B1" w:rsidRDefault="008508A1" w:rsidP="000D6D85">
            <w:pPr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УТВЕРЖДАЮ</w:t>
            </w:r>
          </w:p>
          <w:p w:rsidR="008508A1" w:rsidRPr="007412B1" w:rsidRDefault="008508A1" w:rsidP="000D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7412B1">
              <w:rPr>
                <w:sz w:val="24"/>
                <w:szCs w:val="24"/>
              </w:rPr>
              <w:t xml:space="preserve"> МБ ДОУ «Детский сад №</w:t>
            </w:r>
            <w:r>
              <w:rPr>
                <w:sz w:val="24"/>
                <w:szCs w:val="24"/>
              </w:rPr>
              <w:t xml:space="preserve"> 25</w:t>
            </w:r>
            <w:r w:rsidRPr="007412B1">
              <w:rPr>
                <w:sz w:val="24"/>
                <w:szCs w:val="24"/>
              </w:rPr>
              <w:t xml:space="preserve">» </w:t>
            </w:r>
          </w:p>
          <w:p w:rsidR="008508A1" w:rsidRPr="007412B1" w:rsidRDefault="008508A1" w:rsidP="000D6D85">
            <w:pPr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sz w:val="24"/>
                <w:szCs w:val="24"/>
              </w:rPr>
              <w:t>Е.В.Вальгер</w:t>
            </w:r>
            <w:proofErr w:type="spellEnd"/>
          </w:p>
          <w:p w:rsidR="008508A1" w:rsidRPr="007412B1" w:rsidRDefault="008508A1" w:rsidP="000D6D85">
            <w:pPr>
              <w:rPr>
                <w:sz w:val="24"/>
                <w:szCs w:val="24"/>
              </w:rPr>
            </w:pPr>
          </w:p>
        </w:tc>
      </w:tr>
    </w:tbl>
    <w:p w:rsidR="008508A1" w:rsidRPr="007412B1" w:rsidRDefault="008508A1" w:rsidP="008508A1">
      <w:pPr>
        <w:jc w:val="center"/>
        <w:rPr>
          <w:b/>
          <w:sz w:val="24"/>
          <w:szCs w:val="24"/>
        </w:rPr>
      </w:pPr>
    </w:p>
    <w:p w:rsidR="008508A1" w:rsidRPr="007412B1" w:rsidRDefault="008508A1" w:rsidP="008508A1">
      <w:pPr>
        <w:jc w:val="center"/>
        <w:rPr>
          <w:b/>
          <w:sz w:val="24"/>
          <w:szCs w:val="24"/>
        </w:rPr>
      </w:pPr>
      <w:r w:rsidRPr="007412B1">
        <w:rPr>
          <w:b/>
          <w:sz w:val="24"/>
          <w:szCs w:val="24"/>
        </w:rPr>
        <w:t>ИНСТРУКЦИЯ</w:t>
      </w:r>
    </w:p>
    <w:p w:rsidR="008508A1" w:rsidRPr="007412B1" w:rsidRDefault="008508A1" w:rsidP="008508A1">
      <w:pPr>
        <w:jc w:val="center"/>
        <w:rPr>
          <w:b/>
          <w:sz w:val="24"/>
          <w:szCs w:val="24"/>
        </w:rPr>
      </w:pPr>
      <w:r w:rsidRPr="007412B1">
        <w:rPr>
          <w:b/>
          <w:sz w:val="24"/>
          <w:szCs w:val="24"/>
        </w:rPr>
        <w:t xml:space="preserve">по использованию игрового оборудования </w:t>
      </w:r>
    </w:p>
    <w:p w:rsidR="008508A1" w:rsidRPr="007412B1" w:rsidRDefault="008508A1" w:rsidP="008508A1">
      <w:pPr>
        <w:jc w:val="center"/>
        <w:rPr>
          <w:b/>
          <w:sz w:val="24"/>
          <w:szCs w:val="24"/>
        </w:rPr>
      </w:pPr>
      <w:r w:rsidRPr="007412B1">
        <w:rPr>
          <w:b/>
          <w:sz w:val="24"/>
          <w:szCs w:val="24"/>
        </w:rPr>
        <w:t>на детской площадке</w:t>
      </w:r>
    </w:p>
    <w:p w:rsidR="008508A1" w:rsidRDefault="008508A1" w:rsidP="008508A1">
      <w:pPr>
        <w:jc w:val="center"/>
        <w:rPr>
          <w:b/>
          <w:sz w:val="28"/>
          <w:szCs w:val="28"/>
        </w:rPr>
      </w:pPr>
    </w:p>
    <w:tbl>
      <w:tblPr>
        <w:tblStyle w:val="a6"/>
        <w:tblW w:w="10564" w:type="dxa"/>
        <w:tblLook w:val="04A0"/>
      </w:tblPr>
      <w:tblGrid>
        <w:gridCol w:w="2030"/>
        <w:gridCol w:w="4599"/>
        <w:gridCol w:w="3935"/>
      </w:tblGrid>
      <w:tr w:rsidR="008508A1" w:rsidRPr="007412B1" w:rsidTr="000D6D85">
        <w:tc>
          <w:tcPr>
            <w:tcW w:w="2030" w:type="dxa"/>
          </w:tcPr>
          <w:p w:rsidR="008508A1" w:rsidRPr="007412B1" w:rsidRDefault="008508A1" w:rsidP="000D6D85">
            <w:pPr>
              <w:jc w:val="both"/>
              <w:rPr>
                <w:b/>
                <w:sz w:val="24"/>
                <w:szCs w:val="24"/>
              </w:rPr>
            </w:pPr>
            <w:r w:rsidRPr="007412B1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599" w:type="dxa"/>
          </w:tcPr>
          <w:p w:rsidR="008508A1" w:rsidRPr="007412B1" w:rsidRDefault="008508A1" w:rsidP="000D6D85">
            <w:pPr>
              <w:jc w:val="both"/>
              <w:rPr>
                <w:b/>
                <w:sz w:val="24"/>
                <w:szCs w:val="24"/>
              </w:rPr>
            </w:pPr>
            <w:r w:rsidRPr="007412B1">
              <w:rPr>
                <w:b/>
                <w:sz w:val="24"/>
                <w:szCs w:val="24"/>
              </w:rPr>
              <w:t>Предназначено</w:t>
            </w:r>
          </w:p>
        </w:tc>
        <w:tc>
          <w:tcPr>
            <w:tcW w:w="3935" w:type="dxa"/>
          </w:tcPr>
          <w:p w:rsidR="008508A1" w:rsidRPr="007412B1" w:rsidRDefault="008508A1" w:rsidP="000D6D85">
            <w:pPr>
              <w:jc w:val="both"/>
              <w:rPr>
                <w:b/>
                <w:sz w:val="24"/>
                <w:szCs w:val="24"/>
              </w:rPr>
            </w:pPr>
            <w:r w:rsidRPr="007412B1">
              <w:rPr>
                <w:b/>
                <w:sz w:val="24"/>
                <w:szCs w:val="24"/>
              </w:rPr>
              <w:t>Запрещается</w:t>
            </w:r>
          </w:p>
        </w:tc>
      </w:tr>
      <w:tr w:rsidR="008508A1" w:rsidRPr="007412B1" w:rsidTr="000D6D85">
        <w:tc>
          <w:tcPr>
            <w:tcW w:w="2030" w:type="dxa"/>
          </w:tcPr>
          <w:p w:rsidR="008508A1" w:rsidRPr="007412B1" w:rsidRDefault="00AE565B" w:rsidP="000D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комплекс «Дворик»:  </w:t>
            </w:r>
            <w:r w:rsidR="008508A1" w:rsidRPr="007412B1">
              <w:rPr>
                <w:sz w:val="24"/>
                <w:szCs w:val="24"/>
              </w:rPr>
              <w:t>«Домик»</w:t>
            </w:r>
          </w:p>
        </w:tc>
        <w:tc>
          <w:tcPr>
            <w:tcW w:w="4599" w:type="dxa"/>
          </w:tcPr>
          <w:p w:rsidR="008508A1" w:rsidRPr="007412B1" w:rsidRDefault="008508A1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Сюжетно-ролевые игры, стоя или сидя на скамейке</w:t>
            </w:r>
          </w:p>
        </w:tc>
        <w:tc>
          <w:tcPr>
            <w:tcW w:w="3935" w:type="dxa"/>
          </w:tcPr>
          <w:p w:rsidR="008508A1" w:rsidRPr="007412B1" w:rsidRDefault="008508A1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Вставать на скамейку ногами, влезать на металлические конструкции, пролезать в окно</w:t>
            </w:r>
          </w:p>
        </w:tc>
      </w:tr>
      <w:tr w:rsidR="008508A1" w:rsidRPr="007412B1" w:rsidTr="000D6D85">
        <w:tc>
          <w:tcPr>
            <w:tcW w:w="2030" w:type="dxa"/>
          </w:tcPr>
          <w:p w:rsidR="008508A1" w:rsidRPr="007412B1" w:rsidRDefault="00AE565B" w:rsidP="000D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комплекс «Дворик»:  </w:t>
            </w:r>
            <w:r w:rsidR="008508A1" w:rsidRPr="007412B1">
              <w:rPr>
                <w:sz w:val="24"/>
                <w:szCs w:val="24"/>
              </w:rPr>
              <w:t>Песочница</w:t>
            </w:r>
          </w:p>
        </w:tc>
        <w:tc>
          <w:tcPr>
            <w:tcW w:w="4599" w:type="dxa"/>
          </w:tcPr>
          <w:p w:rsidR="008508A1" w:rsidRPr="007412B1" w:rsidRDefault="008508A1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Служит для игр с песком. Можно играть стоя около песочницы  или сидя на ее бортах, пересыпать песок, делать небольшие постройки и  фигуры из песка с помощью песочных наборов (формочки, совки и т.д.)</w:t>
            </w:r>
          </w:p>
        </w:tc>
        <w:tc>
          <w:tcPr>
            <w:tcW w:w="3935" w:type="dxa"/>
          </w:tcPr>
          <w:p w:rsidR="008508A1" w:rsidRPr="007412B1" w:rsidRDefault="008508A1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Обсыпаться песком, во избежание попадания его в глаза себе и другим детям, выносить песок за пределы песочницы, засорять песок землей, камнями, палками и травой, залезать с ногами в песочницу, ходить по бортам.</w:t>
            </w:r>
          </w:p>
        </w:tc>
      </w:tr>
      <w:tr w:rsidR="008508A1" w:rsidRPr="007412B1" w:rsidTr="000D6D85">
        <w:tc>
          <w:tcPr>
            <w:tcW w:w="2030" w:type="dxa"/>
          </w:tcPr>
          <w:p w:rsidR="00AE565B" w:rsidRDefault="00AE565B" w:rsidP="000D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комплекс «Дворик»:  </w:t>
            </w:r>
          </w:p>
          <w:p w:rsidR="008508A1" w:rsidRPr="007412B1" w:rsidRDefault="008508A1" w:rsidP="000D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Горка </w:t>
            </w:r>
          </w:p>
        </w:tc>
        <w:tc>
          <w:tcPr>
            <w:tcW w:w="4599" w:type="dxa"/>
          </w:tcPr>
          <w:p w:rsidR="00C42D37" w:rsidRPr="002B2BD7" w:rsidRDefault="005A3971" w:rsidP="00C42D37">
            <w:pPr>
              <w:shd w:val="clear" w:color="auto" w:fill="FFFFFF"/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катания</w:t>
            </w:r>
            <w:r w:rsidR="00C42D37">
              <w:rPr>
                <w:sz w:val="24"/>
                <w:szCs w:val="24"/>
              </w:rPr>
              <w:t xml:space="preserve">, сидя, </w:t>
            </w:r>
            <w:r w:rsidR="00796664" w:rsidRPr="002B2BD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спустив ноги вниз</w:t>
            </w:r>
            <w:proofErr w:type="gramStart"/>
            <w:r w:rsidR="00796664" w:rsidRPr="002B2BD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.</w:t>
            </w:r>
            <w:proofErr w:type="gramEnd"/>
            <w:r w:rsidR="00796664" w:rsidRPr="002B2BD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="00C42D37">
              <w:rPr>
                <w:sz w:val="24"/>
                <w:szCs w:val="24"/>
              </w:rPr>
              <w:t>д</w:t>
            </w:r>
            <w:proofErr w:type="gramEnd"/>
            <w:r w:rsidR="00C42D37">
              <w:rPr>
                <w:sz w:val="24"/>
                <w:szCs w:val="24"/>
              </w:rPr>
              <w:t xml:space="preserve">ержась за поручни по бокам горки. Когда ребенок скатился, </w:t>
            </w:r>
            <w:r w:rsidR="00C42D37" w:rsidRPr="002B2BD7">
              <w:rPr>
                <w:sz w:val="24"/>
                <w:szCs w:val="24"/>
              </w:rPr>
              <w:t>приземл</w:t>
            </w:r>
            <w:r w:rsidR="00C42D37">
              <w:rPr>
                <w:sz w:val="24"/>
                <w:szCs w:val="24"/>
              </w:rPr>
              <w:t>ился, нужно</w:t>
            </w:r>
            <w:r w:rsidR="00C42D37" w:rsidRPr="002B2BD7">
              <w:rPr>
                <w:sz w:val="24"/>
                <w:szCs w:val="24"/>
              </w:rPr>
              <w:t xml:space="preserve"> отбегать от горки</w:t>
            </w:r>
            <w:r w:rsidR="00C42D37">
              <w:rPr>
                <w:sz w:val="24"/>
                <w:szCs w:val="24"/>
              </w:rPr>
              <w:t>.</w:t>
            </w:r>
          </w:p>
          <w:p w:rsidR="00124486" w:rsidRPr="007412B1" w:rsidRDefault="00124486" w:rsidP="00124486">
            <w:pPr>
              <w:jc w:val="both"/>
              <w:rPr>
                <w:color w:val="000000"/>
                <w:sz w:val="24"/>
                <w:szCs w:val="24"/>
              </w:rPr>
            </w:pPr>
            <w:r w:rsidRPr="007412B1">
              <w:rPr>
                <w:color w:val="000000"/>
                <w:sz w:val="24"/>
                <w:szCs w:val="24"/>
              </w:rPr>
              <w:t>Все упражнения проводятся только при страховке педагога.</w:t>
            </w:r>
          </w:p>
          <w:p w:rsidR="00C42D37" w:rsidRPr="007412B1" w:rsidRDefault="00C42D37" w:rsidP="000D6D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8508A1" w:rsidRPr="007412B1" w:rsidRDefault="00F3205E" w:rsidP="00562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Играть на стартовой площадке Горки. Подниматься по лестнице Горки, пока на Горке находится другой ребенок. Подходить к скату горки, когда по ней едет другой ребенок. Кататься с Горки вниз головой. Залезать на Горку с мокрыми руками, или когда сама Горка мокрая.</w:t>
            </w:r>
          </w:p>
        </w:tc>
      </w:tr>
      <w:tr w:rsidR="008508A1" w:rsidRPr="007412B1" w:rsidTr="000D6D85">
        <w:tc>
          <w:tcPr>
            <w:tcW w:w="2030" w:type="dxa"/>
          </w:tcPr>
          <w:p w:rsidR="008508A1" w:rsidRPr="007412B1" w:rsidRDefault="008508A1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Стол и скамейк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599" w:type="dxa"/>
          </w:tcPr>
          <w:p w:rsidR="008508A1" w:rsidRPr="007412B1" w:rsidRDefault="008508A1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Для настольных игр, рисования.</w:t>
            </w:r>
          </w:p>
        </w:tc>
        <w:tc>
          <w:tcPr>
            <w:tcW w:w="3935" w:type="dxa"/>
          </w:tcPr>
          <w:p w:rsidR="008508A1" w:rsidRPr="007412B1" w:rsidRDefault="008508A1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Влезать на стол и скамейки ногами, организовывать игры с песком, залезать под стол</w:t>
            </w:r>
          </w:p>
        </w:tc>
      </w:tr>
      <w:tr w:rsidR="008508A1" w:rsidRPr="007412B1" w:rsidTr="000D6D85">
        <w:tc>
          <w:tcPr>
            <w:tcW w:w="2030" w:type="dxa"/>
          </w:tcPr>
          <w:p w:rsidR="008508A1" w:rsidRPr="007412B1" w:rsidRDefault="00CC24E8" w:rsidP="00AE56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</w:t>
            </w:r>
            <w:r w:rsidR="00AE565B">
              <w:rPr>
                <w:sz w:val="24"/>
                <w:szCs w:val="24"/>
              </w:rPr>
              <w:t>ели</w:t>
            </w:r>
            <w:r>
              <w:rPr>
                <w:sz w:val="24"/>
                <w:szCs w:val="24"/>
              </w:rPr>
              <w:t xml:space="preserve"> на пружине «М</w:t>
            </w:r>
            <w:r w:rsidR="00AE565B">
              <w:rPr>
                <w:sz w:val="24"/>
                <w:szCs w:val="24"/>
              </w:rPr>
              <w:t xml:space="preserve">ини </w:t>
            </w:r>
            <w:proofErr w:type="spellStart"/>
            <w:r w:rsidR="00AE565B">
              <w:rPr>
                <w:sz w:val="24"/>
                <w:szCs w:val="24"/>
              </w:rPr>
              <w:t>мобиль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599" w:type="dxa"/>
          </w:tcPr>
          <w:p w:rsidR="00124486" w:rsidRPr="007412B1" w:rsidRDefault="00AE565B" w:rsidP="001244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Кача</w:t>
            </w:r>
            <w:r w:rsidR="00796664">
              <w:rPr>
                <w:color w:val="000000"/>
                <w:sz w:val="24"/>
                <w:szCs w:val="24"/>
              </w:rPr>
              <w:t xml:space="preserve">ться сидя в кабине. Максимальное количество – 2 ребенка. </w:t>
            </w:r>
            <w:r w:rsidR="00124486" w:rsidRPr="007412B1">
              <w:rPr>
                <w:color w:val="000000"/>
                <w:sz w:val="24"/>
                <w:szCs w:val="24"/>
              </w:rPr>
              <w:t>Все упражнения проводятся только при страховке педагога.</w:t>
            </w:r>
          </w:p>
          <w:p w:rsidR="008508A1" w:rsidRPr="007412B1" w:rsidRDefault="008508A1" w:rsidP="000D6D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8508A1" w:rsidRPr="007412B1" w:rsidRDefault="00796664" w:rsidP="007966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Прыгать, толкать, забираться с ногами на скамейку в конструкции. Раскачивать сильно балансир. Не подходить близко к качающейся конструкции. </w:t>
            </w:r>
          </w:p>
        </w:tc>
      </w:tr>
      <w:tr w:rsidR="000115F1" w:rsidRPr="007412B1" w:rsidTr="000D6D85">
        <w:tc>
          <w:tcPr>
            <w:tcW w:w="2030" w:type="dxa"/>
          </w:tcPr>
          <w:p w:rsidR="000115F1" w:rsidRPr="007412B1" w:rsidRDefault="000115F1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Веранда</w:t>
            </w:r>
          </w:p>
        </w:tc>
        <w:tc>
          <w:tcPr>
            <w:tcW w:w="4599" w:type="dxa"/>
          </w:tcPr>
          <w:p w:rsidR="000115F1" w:rsidRPr="007412B1" w:rsidRDefault="000115F1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Служит укрытием во время небольшого дождя и яркого солнца. Можно сидеть на скамейках, передвигаться по всей площади веранды, играть в игры малой подвижности.</w:t>
            </w:r>
          </w:p>
        </w:tc>
        <w:tc>
          <w:tcPr>
            <w:tcW w:w="3935" w:type="dxa"/>
          </w:tcPr>
          <w:p w:rsidR="000115F1" w:rsidRPr="007412B1" w:rsidRDefault="000115F1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 xml:space="preserve">Бегать, забираться с ногами на скамейки, ходить и бегать по ним, влезать на  ограждения, просовывать голову между прутьями </w:t>
            </w:r>
          </w:p>
        </w:tc>
      </w:tr>
    </w:tbl>
    <w:p w:rsidR="008508A1" w:rsidRPr="007412B1" w:rsidRDefault="008508A1" w:rsidP="008508A1">
      <w:pPr>
        <w:pStyle w:val="a3"/>
        <w:rPr>
          <w:sz w:val="24"/>
          <w:szCs w:val="24"/>
        </w:rPr>
      </w:pPr>
    </w:p>
    <w:p w:rsidR="008508A1" w:rsidRDefault="008508A1" w:rsidP="008508A1">
      <w:pPr>
        <w:pStyle w:val="a3"/>
        <w:jc w:val="center"/>
        <w:rPr>
          <w:sz w:val="24"/>
          <w:szCs w:val="24"/>
        </w:rPr>
      </w:pPr>
    </w:p>
    <w:p w:rsidR="0090258C" w:rsidRDefault="0090258C" w:rsidP="008508A1">
      <w:pPr>
        <w:pStyle w:val="a3"/>
        <w:jc w:val="center"/>
        <w:rPr>
          <w:sz w:val="24"/>
          <w:szCs w:val="24"/>
        </w:rPr>
      </w:pPr>
    </w:p>
    <w:p w:rsidR="00AB104D" w:rsidRDefault="00AB104D" w:rsidP="008508A1">
      <w:pPr>
        <w:pStyle w:val="a3"/>
        <w:jc w:val="center"/>
        <w:rPr>
          <w:sz w:val="24"/>
          <w:szCs w:val="24"/>
        </w:rPr>
      </w:pPr>
    </w:p>
    <w:p w:rsidR="00AB104D" w:rsidRDefault="00AB104D" w:rsidP="008508A1">
      <w:pPr>
        <w:pStyle w:val="a3"/>
        <w:jc w:val="center"/>
        <w:rPr>
          <w:sz w:val="24"/>
          <w:szCs w:val="24"/>
        </w:rPr>
      </w:pPr>
    </w:p>
    <w:p w:rsidR="00431001" w:rsidRDefault="00431001" w:rsidP="008508A1">
      <w:pPr>
        <w:pStyle w:val="a3"/>
        <w:jc w:val="center"/>
        <w:rPr>
          <w:sz w:val="24"/>
          <w:szCs w:val="24"/>
        </w:rPr>
      </w:pPr>
    </w:p>
    <w:p w:rsidR="00431001" w:rsidRPr="007412B1" w:rsidRDefault="00431001" w:rsidP="008508A1">
      <w:pPr>
        <w:pStyle w:val="a3"/>
        <w:jc w:val="center"/>
        <w:rPr>
          <w:sz w:val="24"/>
          <w:szCs w:val="24"/>
        </w:rPr>
      </w:pPr>
    </w:p>
    <w:p w:rsidR="0090258C" w:rsidRPr="007412B1" w:rsidRDefault="0090258C" w:rsidP="0090258C">
      <w:pPr>
        <w:pBdr>
          <w:bottom w:val="thinThickSmallGap" w:sz="24" w:space="1" w:color="auto"/>
        </w:pBdr>
        <w:jc w:val="center"/>
        <w:rPr>
          <w:b/>
          <w:sz w:val="24"/>
          <w:szCs w:val="24"/>
        </w:rPr>
      </w:pPr>
      <w:r w:rsidRPr="007412B1">
        <w:rPr>
          <w:b/>
          <w:sz w:val="24"/>
          <w:szCs w:val="24"/>
        </w:rPr>
        <w:lastRenderedPageBreak/>
        <w:t>Муниципальное  бюджетное дошкольное образовательное учреждение</w:t>
      </w:r>
    </w:p>
    <w:p w:rsidR="0090258C" w:rsidRPr="007412B1" w:rsidRDefault="0090258C" w:rsidP="0090258C">
      <w:pPr>
        <w:pBdr>
          <w:bottom w:val="thinThickSmallGap" w:sz="2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«Детский сад № 25</w:t>
      </w:r>
      <w:r w:rsidRPr="007412B1">
        <w:rPr>
          <w:b/>
          <w:sz w:val="24"/>
          <w:szCs w:val="24"/>
        </w:rPr>
        <w:t xml:space="preserve">» </w:t>
      </w:r>
    </w:p>
    <w:p w:rsidR="0090258C" w:rsidRPr="007412B1" w:rsidRDefault="0090258C" w:rsidP="0090258C">
      <w:pPr>
        <w:jc w:val="center"/>
        <w:rPr>
          <w:sz w:val="24"/>
          <w:szCs w:val="24"/>
        </w:rPr>
      </w:pPr>
      <w:r w:rsidRPr="007412B1">
        <w:rPr>
          <w:sz w:val="24"/>
          <w:szCs w:val="24"/>
        </w:rPr>
        <w:t xml:space="preserve">654015, г. Новокузнецк, ул. </w:t>
      </w:r>
      <w:r>
        <w:rPr>
          <w:sz w:val="24"/>
          <w:szCs w:val="24"/>
        </w:rPr>
        <w:t>Смирнова, 1, телефон 37-74-63</w:t>
      </w:r>
    </w:p>
    <w:p w:rsidR="0090258C" w:rsidRPr="00B07F40" w:rsidRDefault="0090258C" w:rsidP="0090258C"/>
    <w:p w:rsidR="0090258C" w:rsidRPr="00B07F40" w:rsidRDefault="0090258C" w:rsidP="0090258C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819"/>
      </w:tblGrid>
      <w:tr w:rsidR="0090258C" w:rsidRPr="007412B1" w:rsidTr="000D6D8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0258C" w:rsidRPr="007412B1" w:rsidRDefault="0090258C" w:rsidP="000D6D8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0258C" w:rsidRPr="007412B1" w:rsidRDefault="0090258C" w:rsidP="000D6D85">
            <w:pPr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УТВЕРЖДАЮ</w:t>
            </w:r>
          </w:p>
          <w:p w:rsidR="0090258C" w:rsidRPr="007412B1" w:rsidRDefault="0090258C" w:rsidP="000D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7412B1">
              <w:rPr>
                <w:sz w:val="24"/>
                <w:szCs w:val="24"/>
              </w:rPr>
              <w:t xml:space="preserve"> МБ ДОУ «Детский сад №</w:t>
            </w:r>
            <w:r>
              <w:rPr>
                <w:sz w:val="24"/>
                <w:szCs w:val="24"/>
              </w:rPr>
              <w:t xml:space="preserve"> 25</w:t>
            </w:r>
            <w:r w:rsidRPr="007412B1">
              <w:rPr>
                <w:sz w:val="24"/>
                <w:szCs w:val="24"/>
              </w:rPr>
              <w:t xml:space="preserve">» </w:t>
            </w:r>
          </w:p>
          <w:p w:rsidR="0090258C" w:rsidRPr="007412B1" w:rsidRDefault="0090258C" w:rsidP="000D6D85">
            <w:pPr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sz w:val="24"/>
                <w:szCs w:val="24"/>
              </w:rPr>
              <w:t>Е.В.Вальгер</w:t>
            </w:r>
            <w:proofErr w:type="spellEnd"/>
          </w:p>
          <w:p w:rsidR="0090258C" w:rsidRPr="007412B1" w:rsidRDefault="0090258C" w:rsidP="000D6D85">
            <w:pPr>
              <w:rPr>
                <w:sz w:val="24"/>
                <w:szCs w:val="24"/>
              </w:rPr>
            </w:pPr>
          </w:p>
        </w:tc>
      </w:tr>
    </w:tbl>
    <w:p w:rsidR="0090258C" w:rsidRPr="007412B1" w:rsidRDefault="0090258C" w:rsidP="0090258C">
      <w:pPr>
        <w:jc w:val="center"/>
        <w:rPr>
          <w:b/>
          <w:sz w:val="24"/>
          <w:szCs w:val="24"/>
        </w:rPr>
      </w:pPr>
    </w:p>
    <w:p w:rsidR="0090258C" w:rsidRPr="007412B1" w:rsidRDefault="0090258C" w:rsidP="0090258C">
      <w:pPr>
        <w:jc w:val="center"/>
        <w:rPr>
          <w:b/>
          <w:sz w:val="24"/>
          <w:szCs w:val="24"/>
        </w:rPr>
      </w:pPr>
      <w:r w:rsidRPr="007412B1">
        <w:rPr>
          <w:b/>
          <w:sz w:val="24"/>
          <w:szCs w:val="24"/>
        </w:rPr>
        <w:t>ИНСТРУКЦИЯ</w:t>
      </w:r>
    </w:p>
    <w:p w:rsidR="0090258C" w:rsidRPr="007412B1" w:rsidRDefault="0090258C" w:rsidP="0090258C">
      <w:pPr>
        <w:jc w:val="center"/>
        <w:rPr>
          <w:b/>
          <w:sz w:val="24"/>
          <w:szCs w:val="24"/>
        </w:rPr>
      </w:pPr>
      <w:r w:rsidRPr="007412B1">
        <w:rPr>
          <w:b/>
          <w:sz w:val="24"/>
          <w:szCs w:val="24"/>
        </w:rPr>
        <w:t xml:space="preserve">по использованию игрового оборудования </w:t>
      </w:r>
    </w:p>
    <w:p w:rsidR="0090258C" w:rsidRPr="007412B1" w:rsidRDefault="0090258C" w:rsidP="0090258C">
      <w:pPr>
        <w:jc w:val="center"/>
        <w:rPr>
          <w:b/>
          <w:sz w:val="24"/>
          <w:szCs w:val="24"/>
        </w:rPr>
      </w:pPr>
      <w:r w:rsidRPr="007412B1">
        <w:rPr>
          <w:b/>
          <w:sz w:val="24"/>
          <w:szCs w:val="24"/>
        </w:rPr>
        <w:t>на детской площадке</w:t>
      </w:r>
    </w:p>
    <w:p w:rsidR="0090258C" w:rsidRDefault="0090258C" w:rsidP="0090258C">
      <w:pPr>
        <w:jc w:val="center"/>
        <w:rPr>
          <w:b/>
          <w:sz w:val="28"/>
          <w:szCs w:val="28"/>
        </w:rPr>
      </w:pPr>
    </w:p>
    <w:tbl>
      <w:tblPr>
        <w:tblStyle w:val="a6"/>
        <w:tblW w:w="10564" w:type="dxa"/>
        <w:tblLook w:val="04A0"/>
      </w:tblPr>
      <w:tblGrid>
        <w:gridCol w:w="2030"/>
        <w:gridCol w:w="4599"/>
        <w:gridCol w:w="3935"/>
      </w:tblGrid>
      <w:tr w:rsidR="0090258C" w:rsidRPr="007412B1" w:rsidTr="000D6D85">
        <w:tc>
          <w:tcPr>
            <w:tcW w:w="2030" w:type="dxa"/>
          </w:tcPr>
          <w:p w:rsidR="0090258C" w:rsidRPr="007412B1" w:rsidRDefault="0090258C" w:rsidP="000D6D85">
            <w:pPr>
              <w:jc w:val="both"/>
              <w:rPr>
                <w:b/>
                <w:sz w:val="24"/>
                <w:szCs w:val="24"/>
              </w:rPr>
            </w:pPr>
            <w:r w:rsidRPr="007412B1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599" w:type="dxa"/>
          </w:tcPr>
          <w:p w:rsidR="0090258C" w:rsidRPr="007412B1" w:rsidRDefault="0090258C" w:rsidP="000D6D85">
            <w:pPr>
              <w:jc w:val="both"/>
              <w:rPr>
                <w:b/>
                <w:sz w:val="24"/>
                <w:szCs w:val="24"/>
              </w:rPr>
            </w:pPr>
            <w:r w:rsidRPr="007412B1">
              <w:rPr>
                <w:b/>
                <w:sz w:val="24"/>
                <w:szCs w:val="24"/>
              </w:rPr>
              <w:t>Предназначено</w:t>
            </w:r>
          </w:p>
        </w:tc>
        <w:tc>
          <w:tcPr>
            <w:tcW w:w="3935" w:type="dxa"/>
          </w:tcPr>
          <w:p w:rsidR="0090258C" w:rsidRPr="007412B1" w:rsidRDefault="0090258C" w:rsidP="000D6D85">
            <w:pPr>
              <w:jc w:val="both"/>
              <w:rPr>
                <w:b/>
                <w:sz w:val="24"/>
                <w:szCs w:val="24"/>
              </w:rPr>
            </w:pPr>
            <w:r w:rsidRPr="007412B1">
              <w:rPr>
                <w:b/>
                <w:sz w:val="24"/>
                <w:szCs w:val="24"/>
              </w:rPr>
              <w:t>Запрещается</w:t>
            </w:r>
          </w:p>
        </w:tc>
      </w:tr>
      <w:tr w:rsidR="0090258C" w:rsidRPr="007412B1" w:rsidTr="000D6D85">
        <w:tc>
          <w:tcPr>
            <w:tcW w:w="2030" w:type="dxa"/>
          </w:tcPr>
          <w:p w:rsidR="0090258C" w:rsidRPr="007412B1" w:rsidRDefault="0090258C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Веранда</w:t>
            </w:r>
          </w:p>
        </w:tc>
        <w:tc>
          <w:tcPr>
            <w:tcW w:w="4599" w:type="dxa"/>
          </w:tcPr>
          <w:p w:rsidR="0090258C" w:rsidRPr="007412B1" w:rsidRDefault="0090258C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Служит укрытием во время небольшого дождя и яркого солнца. Можно сидеть на скамейках, передвигаться по всей площади веранды, играть в игры малой подвижности.</w:t>
            </w:r>
          </w:p>
        </w:tc>
        <w:tc>
          <w:tcPr>
            <w:tcW w:w="3935" w:type="dxa"/>
          </w:tcPr>
          <w:p w:rsidR="0090258C" w:rsidRPr="007412B1" w:rsidRDefault="0090258C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 xml:space="preserve">Бегать, забираться с ногами на скамейки, ходить и бегать по ним, влезать на  ограждения, просовывать голову между прутьями </w:t>
            </w:r>
          </w:p>
        </w:tc>
      </w:tr>
      <w:tr w:rsidR="0090258C" w:rsidRPr="007412B1" w:rsidTr="000D6D85">
        <w:tc>
          <w:tcPr>
            <w:tcW w:w="2030" w:type="dxa"/>
          </w:tcPr>
          <w:p w:rsidR="0090258C" w:rsidRPr="007412B1" w:rsidRDefault="0090258C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Песочница</w:t>
            </w:r>
          </w:p>
        </w:tc>
        <w:tc>
          <w:tcPr>
            <w:tcW w:w="4599" w:type="dxa"/>
          </w:tcPr>
          <w:p w:rsidR="0090258C" w:rsidRPr="007412B1" w:rsidRDefault="0090258C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Служит для игр с песком. Можно играть стоя около песочницы  или сидя на ее бортах, пересыпать песок, делать небольшие постройки и  фигуры из песка с помощью песочных наборов (формочки, совки и т.д.)</w:t>
            </w:r>
          </w:p>
        </w:tc>
        <w:tc>
          <w:tcPr>
            <w:tcW w:w="3935" w:type="dxa"/>
          </w:tcPr>
          <w:p w:rsidR="0090258C" w:rsidRPr="007412B1" w:rsidRDefault="0090258C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Обсыпаться песком, во избежание попадания его в глаза себе и другим детям, выносить песок за пределы песочницы, засорять песок землей, камнями, палками и травой, залезать с ногами в песочницу, ходить по бортам.</w:t>
            </w:r>
          </w:p>
        </w:tc>
      </w:tr>
      <w:tr w:rsidR="005A3971" w:rsidRPr="007412B1" w:rsidTr="000D6D85">
        <w:tc>
          <w:tcPr>
            <w:tcW w:w="2030" w:type="dxa"/>
          </w:tcPr>
          <w:p w:rsidR="005A3971" w:rsidRDefault="00AE565B" w:rsidP="00195F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элемент «Петушок</w:t>
            </w:r>
            <w:r w:rsidR="005A3971" w:rsidRPr="005A3971">
              <w:rPr>
                <w:sz w:val="24"/>
                <w:szCs w:val="24"/>
              </w:rPr>
              <w:t>»</w:t>
            </w:r>
          </w:p>
          <w:p w:rsidR="00AE565B" w:rsidRPr="005A3971" w:rsidRDefault="00AE565B" w:rsidP="00195F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(лесенка, кольца)</w:t>
            </w:r>
          </w:p>
        </w:tc>
        <w:tc>
          <w:tcPr>
            <w:tcW w:w="4599" w:type="dxa"/>
          </w:tcPr>
          <w:p w:rsidR="00AE565B" w:rsidRPr="007412B1" w:rsidRDefault="00AE565B" w:rsidP="00AE565B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Игры-упражнения на лазание:</w:t>
            </w:r>
          </w:p>
          <w:p w:rsidR="00AE565B" w:rsidRDefault="00AE565B" w:rsidP="00AE565B">
            <w:pPr>
              <w:jc w:val="both"/>
              <w:rPr>
                <w:color w:val="000000"/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 xml:space="preserve">Подниматься и спускаться по перекладинам, держась руками, </w:t>
            </w:r>
            <w:r w:rsidRPr="007412B1">
              <w:rPr>
                <w:color w:val="000000"/>
                <w:sz w:val="24"/>
                <w:szCs w:val="24"/>
                <w:shd w:val="clear" w:color="auto" w:fill="FFFFFF"/>
              </w:rPr>
              <w:t xml:space="preserve">разноименным и перекрестным (нога правая, рука левая) </w:t>
            </w:r>
            <w:r w:rsidRPr="007412B1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412B1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способом. Перемещаться с одной лесенки на другую </w:t>
            </w:r>
            <w:r w:rsidRPr="007412B1">
              <w:rPr>
                <w:color w:val="000000"/>
                <w:sz w:val="24"/>
                <w:szCs w:val="24"/>
              </w:rPr>
              <w:t xml:space="preserve">приставным шагом, переменным шагом и его разновидностями (разноименный и одноименный способы). </w:t>
            </w:r>
          </w:p>
          <w:p w:rsidR="005A3971" w:rsidRPr="005A3971" w:rsidRDefault="005A3971" w:rsidP="00AE565B">
            <w:pPr>
              <w:jc w:val="both"/>
              <w:rPr>
                <w:sz w:val="24"/>
                <w:szCs w:val="24"/>
              </w:rPr>
            </w:pPr>
            <w:r w:rsidRPr="005A3971">
              <w:rPr>
                <w:sz w:val="24"/>
                <w:szCs w:val="24"/>
              </w:rPr>
              <w:t>Игровые кольца для бросания мяча. Способствуют развитию силы и меткости у детей. Игры-упражнения на метание</w:t>
            </w:r>
          </w:p>
          <w:p w:rsidR="005A3971" w:rsidRPr="00AB104D" w:rsidRDefault="005A3971" w:rsidP="00195FC7">
            <w:pPr>
              <w:jc w:val="both"/>
              <w:rPr>
                <w:color w:val="000000"/>
                <w:sz w:val="24"/>
                <w:szCs w:val="24"/>
              </w:rPr>
            </w:pPr>
            <w:r w:rsidRPr="005A3971">
              <w:rPr>
                <w:color w:val="000000"/>
                <w:sz w:val="24"/>
                <w:szCs w:val="24"/>
              </w:rPr>
              <w:t>проводятся как с педагогом, так и самостоятельно.</w:t>
            </w:r>
            <w:r w:rsidR="00124486">
              <w:rPr>
                <w:color w:val="000000"/>
                <w:sz w:val="24"/>
                <w:szCs w:val="24"/>
              </w:rPr>
              <w:t xml:space="preserve"> </w:t>
            </w:r>
            <w:r w:rsidR="00124486" w:rsidRPr="007412B1">
              <w:rPr>
                <w:color w:val="000000"/>
                <w:sz w:val="24"/>
                <w:szCs w:val="24"/>
              </w:rPr>
              <w:t>Все упражнения проводятся только при страховке педагога.</w:t>
            </w:r>
          </w:p>
        </w:tc>
        <w:tc>
          <w:tcPr>
            <w:tcW w:w="3935" w:type="dxa"/>
          </w:tcPr>
          <w:p w:rsidR="00AE565B" w:rsidRDefault="00AE565B" w:rsidP="00195FC7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Пролезать между перекладинами, спрыгивать с лестницы, висеть на лестнице вниз головой, зацепившись за перекладину ногами, находится на лестнице больше 2 человек.</w:t>
            </w:r>
          </w:p>
          <w:p w:rsidR="00AE565B" w:rsidRDefault="00AE565B" w:rsidP="00195FC7">
            <w:pPr>
              <w:jc w:val="both"/>
              <w:rPr>
                <w:sz w:val="24"/>
                <w:szCs w:val="24"/>
              </w:rPr>
            </w:pPr>
          </w:p>
          <w:p w:rsidR="00AE565B" w:rsidRDefault="00AE565B" w:rsidP="00195FC7">
            <w:pPr>
              <w:jc w:val="both"/>
              <w:rPr>
                <w:sz w:val="24"/>
                <w:szCs w:val="24"/>
              </w:rPr>
            </w:pPr>
          </w:p>
          <w:p w:rsidR="00AE565B" w:rsidRDefault="00AE565B" w:rsidP="00195FC7">
            <w:pPr>
              <w:jc w:val="both"/>
              <w:rPr>
                <w:sz w:val="24"/>
                <w:szCs w:val="24"/>
              </w:rPr>
            </w:pPr>
          </w:p>
          <w:p w:rsidR="005A3971" w:rsidRPr="005A3971" w:rsidRDefault="005A3971" w:rsidP="00AE565B">
            <w:pPr>
              <w:jc w:val="both"/>
              <w:rPr>
                <w:sz w:val="24"/>
                <w:szCs w:val="24"/>
              </w:rPr>
            </w:pPr>
            <w:r w:rsidRPr="005A3971">
              <w:rPr>
                <w:sz w:val="24"/>
                <w:szCs w:val="24"/>
              </w:rPr>
              <w:t xml:space="preserve">Пролезать между перекладинами, кольцами, спрыгивать с них, висеть на кольцах вниз головой, зацепившись за перекладину ногами, находится на конструкции больше </w:t>
            </w:r>
            <w:r w:rsidR="00AE565B">
              <w:rPr>
                <w:sz w:val="24"/>
                <w:szCs w:val="24"/>
              </w:rPr>
              <w:t>2</w:t>
            </w:r>
            <w:r w:rsidRPr="005A3971">
              <w:rPr>
                <w:sz w:val="24"/>
                <w:szCs w:val="24"/>
              </w:rPr>
              <w:t xml:space="preserve"> человек.</w:t>
            </w:r>
          </w:p>
        </w:tc>
      </w:tr>
      <w:tr w:rsidR="0090258C" w:rsidRPr="007412B1" w:rsidTr="000D6D85">
        <w:tc>
          <w:tcPr>
            <w:tcW w:w="2030" w:type="dxa"/>
          </w:tcPr>
          <w:p w:rsidR="0090258C" w:rsidRPr="007412B1" w:rsidRDefault="0090258C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Стол и скамейк</w:t>
            </w:r>
            <w:r>
              <w:rPr>
                <w:sz w:val="24"/>
                <w:szCs w:val="24"/>
              </w:rPr>
              <w:t>а</w:t>
            </w:r>
            <w:r w:rsidR="00AE565B">
              <w:rPr>
                <w:sz w:val="24"/>
                <w:szCs w:val="24"/>
              </w:rPr>
              <w:t xml:space="preserve"> «Ящерица»</w:t>
            </w:r>
          </w:p>
        </w:tc>
        <w:tc>
          <w:tcPr>
            <w:tcW w:w="4599" w:type="dxa"/>
          </w:tcPr>
          <w:p w:rsidR="0090258C" w:rsidRPr="007412B1" w:rsidRDefault="0090258C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Для настольных игр, рисования.</w:t>
            </w:r>
          </w:p>
        </w:tc>
        <w:tc>
          <w:tcPr>
            <w:tcW w:w="3935" w:type="dxa"/>
          </w:tcPr>
          <w:p w:rsidR="0090258C" w:rsidRPr="007412B1" w:rsidRDefault="0090258C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Влезать на стол и скамейки ногами, организовывать игры с песком, залезать под стол</w:t>
            </w:r>
          </w:p>
        </w:tc>
      </w:tr>
      <w:tr w:rsidR="0090258C" w:rsidRPr="007412B1" w:rsidTr="000D6D85">
        <w:tc>
          <w:tcPr>
            <w:tcW w:w="2030" w:type="dxa"/>
          </w:tcPr>
          <w:p w:rsidR="0090258C" w:rsidRDefault="00F3205E" w:rsidP="000D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комплекс </w:t>
            </w:r>
            <w:r w:rsidR="0090258C" w:rsidRPr="007412B1">
              <w:rPr>
                <w:sz w:val="24"/>
                <w:szCs w:val="24"/>
              </w:rPr>
              <w:t>«Лестницы»</w:t>
            </w:r>
          </w:p>
          <w:p w:rsidR="0090258C" w:rsidRPr="007412B1" w:rsidRDefault="0090258C" w:rsidP="000D6D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9" w:type="dxa"/>
          </w:tcPr>
          <w:p w:rsidR="0090258C" w:rsidRPr="007412B1" w:rsidRDefault="0090258C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Игры-упражнения на лазание:</w:t>
            </w:r>
          </w:p>
          <w:p w:rsidR="0090258C" w:rsidRPr="007412B1" w:rsidRDefault="0090258C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 xml:space="preserve">Подниматься и спускаться по перекладинам, держась руками, </w:t>
            </w:r>
            <w:r w:rsidRPr="007412B1">
              <w:rPr>
                <w:color w:val="000000"/>
                <w:sz w:val="24"/>
                <w:szCs w:val="24"/>
                <w:shd w:val="clear" w:color="auto" w:fill="FFFFFF"/>
              </w:rPr>
              <w:t xml:space="preserve">разноименным и перекрестным (нога правая, рука левая) </w:t>
            </w:r>
            <w:r w:rsidRPr="007412B1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412B1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способом. Перемещаться с одной лесенки на другую </w:t>
            </w:r>
            <w:r w:rsidRPr="007412B1">
              <w:rPr>
                <w:color w:val="000000"/>
                <w:sz w:val="24"/>
                <w:szCs w:val="24"/>
              </w:rPr>
              <w:t xml:space="preserve">приставным шагом, переменным шагом и его разновидностями (разноименный и одноименный способы). Все упражнения проводятся только при страховке </w:t>
            </w:r>
            <w:r w:rsidRPr="007412B1">
              <w:rPr>
                <w:color w:val="000000"/>
                <w:sz w:val="24"/>
                <w:szCs w:val="24"/>
              </w:rPr>
              <w:lastRenderedPageBreak/>
              <w:t>педагога.</w:t>
            </w:r>
          </w:p>
        </w:tc>
        <w:tc>
          <w:tcPr>
            <w:tcW w:w="3935" w:type="dxa"/>
          </w:tcPr>
          <w:p w:rsidR="0090258C" w:rsidRPr="007412B1" w:rsidRDefault="0090258C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lastRenderedPageBreak/>
              <w:t>Пролезать между перекладинами, спрыгивать с лестницы, висеть на лестнице вниз головой, зацепившись за перекладину ногами, находится на лестнице больше 2 человек.</w:t>
            </w:r>
          </w:p>
        </w:tc>
      </w:tr>
      <w:tr w:rsidR="00C42D37" w:rsidRPr="007412B1" w:rsidTr="000D6D85">
        <w:tc>
          <w:tcPr>
            <w:tcW w:w="2030" w:type="dxa"/>
          </w:tcPr>
          <w:p w:rsidR="00F3205E" w:rsidRDefault="00F3205E" w:rsidP="00195F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Игровой комплекс </w:t>
            </w:r>
          </w:p>
          <w:p w:rsidR="00C42D37" w:rsidRPr="007412B1" w:rsidRDefault="00C42D37" w:rsidP="00195F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Горка </w:t>
            </w:r>
          </w:p>
        </w:tc>
        <w:tc>
          <w:tcPr>
            <w:tcW w:w="4599" w:type="dxa"/>
          </w:tcPr>
          <w:p w:rsidR="00C42D37" w:rsidRPr="002B2BD7" w:rsidRDefault="00C42D37" w:rsidP="00195FC7">
            <w:pPr>
              <w:shd w:val="clear" w:color="auto" w:fill="FFFFFF"/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катания, сидя, </w:t>
            </w:r>
            <w:r w:rsidR="00796664" w:rsidRPr="002B2BD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спустив ноги вниз</w:t>
            </w:r>
            <w:proofErr w:type="gramStart"/>
            <w:r w:rsidR="00796664" w:rsidRPr="002B2BD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.</w:t>
            </w:r>
            <w:proofErr w:type="gramEnd"/>
            <w:r w:rsidR="00796664" w:rsidRPr="002B2BD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 xml:space="preserve">ержась за поручни по бокам горки. Когда ребенок скатился, </w:t>
            </w:r>
            <w:r w:rsidRPr="002B2BD7">
              <w:rPr>
                <w:sz w:val="24"/>
                <w:szCs w:val="24"/>
              </w:rPr>
              <w:t>приземл</w:t>
            </w:r>
            <w:r>
              <w:rPr>
                <w:sz w:val="24"/>
                <w:szCs w:val="24"/>
              </w:rPr>
              <w:t>ился, нужно</w:t>
            </w:r>
            <w:r w:rsidRPr="002B2BD7">
              <w:rPr>
                <w:sz w:val="24"/>
                <w:szCs w:val="24"/>
              </w:rPr>
              <w:t xml:space="preserve"> отбегать от горки</w:t>
            </w:r>
            <w:r>
              <w:rPr>
                <w:sz w:val="24"/>
                <w:szCs w:val="24"/>
              </w:rPr>
              <w:t>.</w:t>
            </w:r>
          </w:p>
          <w:p w:rsidR="00124486" w:rsidRPr="007412B1" w:rsidRDefault="00124486" w:rsidP="00124486">
            <w:pPr>
              <w:jc w:val="both"/>
              <w:rPr>
                <w:color w:val="000000"/>
                <w:sz w:val="24"/>
                <w:szCs w:val="24"/>
              </w:rPr>
            </w:pPr>
            <w:r w:rsidRPr="007412B1">
              <w:rPr>
                <w:color w:val="000000"/>
                <w:sz w:val="24"/>
                <w:szCs w:val="24"/>
              </w:rPr>
              <w:t>Все упражнения проводятся только при страховке педагога.</w:t>
            </w:r>
          </w:p>
          <w:p w:rsidR="00C42D37" w:rsidRPr="007412B1" w:rsidRDefault="00C42D37" w:rsidP="00195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42D37" w:rsidRPr="007412B1" w:rsidRDefault="00F3205E" w:rsidP="00195F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Играть на стартовой площадке Горки. Подниматься по лестнице Горки, пока на Горке находится другой ребенок. Подходить к скату горки, когда по ней едет другой ребенок. Кататься с Горки вниз головой. Залезать на Горку с мокрыми руками, или когда сама Горка мокрая.</w:t>
            </w:r>
          </w:p>
        </w:tc>
      </w:tr>
    </w:tbl>
    <w:p w:rsidR="0090258C" w:rsidRPr="007412B1" w:rsidRDefault="0090258C" w:rsidP="0090258C">
      <w:pPr>
        <w:pStyle w:val="a3"/>
        <w:rPr>
          <w:sz w:val="24"/>
          <w:szCs w:val="24"/>
        </w:rPr>
      </w:pPr>
    </w:p>
    <w:p w:rsidR="0090258C" w:rsidRPr="007412B1" w:rsidRDefault="0090258C" w:rsidP="0090258C">
      <w:pPr>
        <w:pStyle w:val="a3"/>
        <w:jc w:val="center"/>
        <w:rPr>
          <w:sz w:val="24"/>
          <w:szCs w:val="24"/>
        </w:rPr>
      </w:pPr>
    </w:p>
    <w:p w:rsidR="00F3205E" w:rsidRDefault="00F3205E" w:rsidP="0090258C">
      <w:pPr>
        <w:rPr>
          <w:b/>
          <w:sz w:val="28"/>
          <w:szCs w:val="28"/>
        </w:rPr>
      </w:pPr>
    </w:p>
    <w:p w:rsidR="00F3205E" w:rsidRDefault="00F3205E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431001" w:rsidRDefault="00431001" w:rsidP="0090258C">
      <w:pPr>
        <w:rPr>
          <w:b/>
          <w:sz w:val="28"/>
          <w:szCs w:val="28"/>
        </w:rPr>
      </w:pPr>
    </w:p>
    <w:p w:rsidR="0090258C" w:rsidRPr="007412B1" w:rsidRDefault="0090258C" w:rsidP="0090258C">
      <w:pPr>
        <w:pBdr>
          <w:bottom w:val="thinThickSmallGap" w:sz="24" w:space="1" w:color="auto"/>
        </w:pBdr>
        <w:jc w:val="center"/>
        <w:rPr>
          <w:b/>
          <w:sz w:val="24"/>
          <w:szCs w:val="24"/>
        </w:rPr>
      </w:pPr>
      <w:r w:rsidRPr="007412B1">
        <w:rPr>
          <w:b/>
          <w:sz w:val="24"/>
          <w:szCs w:val="24"/>
        </w:rPr>
        <w:lastRenderedPageBreak/>
        <w:t>Муниципальное  бюджетное дошкольное образовательное учреждение</w:t>
      </w:r>
    </w:p>
    <w:p w:rsidR="0090258C" w:rsidRPr="007412B1" w:rsidRDefault="0090258C" w:rsidP="0090258C">
      <w:pPr>
        <w:pBdr>
          <w:bottom w:val="thinThickSmallGap" w:sz="2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«Детский сад № 25</w:t>
      </w:r>
      <w:r w:rsidRPr="007412B1">
        <w:rPr>
          <w:b/>
          <w:sz w:val="24"/>
          <w:szCs w:val="24"/>
        </w:rPr>
        <w:t xml:space="preserve">» </w:t>
      </w:r>
    </w:p>
    <w:p w:rsidR="0090258C" w:rsidRPr="007412B1" w:rsidRDefault="0090258C" w:rsidP="0090258C">
      <w:pPr>
        <w:jc w:val="center"/>
        <w:rPr>
          <w:sz w:val="24"/>
          <w:szCs w:val="24"/>
        </w:rPr>
      </w:pPr>
      <w:r w:rsidRPr="007412B1">
        <w:rPr>
          <w:sz w:val="24"/>
          <w:szCs w:val="24"/>
        </w:rPr>
        <w:t xml:space="preserve">654015, г. Новокузнецк, ул. </w:t>
      </w:r>
      <w:r>
        <w:rPr>
          <w:sz w:val="24"/>
          <w:szCs w:val="24"/>
        </w:rPr>
        <w:t>Смирнова, 1, телефон 37-74-63</w:t>
      </w:r>
    </w:p>
    <w:p w:rsidR="0090258C" w:rsidRPr="00B07F40" w:rsidRDefault="0090258C" w:rsidP="0090258C"/>
    <w:p w:rsidR="0090258C" w:rsidRPr="00B07F40" w:rsidRDefault="0090258C" w:rsidP="0090258C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819"/>
      </w:tblGrid>
      <w:tr w:rsidR="0090258C" w:rsidRPr="007412B1" w:rsidTr="000D6D8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0258C" w:rsidRPr="007412B1" w:rsidRDefault="0090258C" w:rsidP="000D6D8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0258C" w:rsidRPr="007412B1" w:rsidRDefault="0090258C" w:rsidP="000D6D85">
            <w:pPr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УТВЕРЖДАЮ</w:t>
            </w:r>
          </w:p>
          <w:p w:rsidR="0090258C" w:rsidRPr="007412B1" w:rsidRDefault="0090258C" w:rsidP="000D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7412B1">
              <w:rPr>
                <w:sz w:val="24"/>
                <w:szCs w:val="24"/>
              </w:rPr>
              <w:t xml:space="preserve"> МБ ДОУ «Детский сад №</w:t>
            </w:r>
            <w:r>
              <w:rPr>
                <w:sz w:val="24"/>
                <w:szCs w:val="24"/>
              </w:rPr>
              <w:t xml:space="preserve"> 25</w:t>
            </w:r>
            <w:r w:rsidRPr="007412B1">
              <w:rPr>
                <w:sz w:val="24"/>
                <w:szCs w:val="24"/>
              </w:rPr>
              <w:t xml:space="preserve">» </w:t>
            </w:r>
          </w:p>
          <w:p w:rsidR="0090258C" w:rsidRPr="007412B1" w:rsidRDefault="0090258C" w:rsidP="000D6D85">
            <w:pPr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sz w:val="24"/>
                <w:szCs w:val="24"/>
              </w:rPr>
              <w:t>Е.В.Вальгер</w:t>
            </w:r>
            <w:proofErr w:type="spellEnd"/>
          </w:p>
          <w:p w:rsidR="0090258C" w:rsidRPr="007412B1" w:rsidRDefault="0090258C" w:rsidP="000D6D85">
            <w:pPr>
              <w:rPr>
                <w:sz w:val="24"/>
                <w:szCs w:val="24"/>
              </w:rPr>
            </w:pPr>
          </w:p>
        </w:tc>
      </w:tr>
    </w:tbl>
    <w:p w:rsidR="0090258C" w:rsidRPr="007412B1" w:rsidRDefault="0090258C" w:rsidP="0090258C">
      <w:pPr>
        <w:jc w:val="center"/>
        <w:rPr>
          <w:b/>
          <w:sz w:val="24"/>
          <w:szCs w:val="24"/>
        </w:rPr>
      </w:pPr>
    </w:p>
    <w:p w:rsidR="0090258C" w:rsidRPr="007412B1" w:rsidRDefault="0090258C" w:rsidP="0090258C">
      <w:pPr>
        <w:jc w:val="center"/>
        <w:rPr>
          <w:b/>
          <w:sz w:val="24"/>
          <w:szCs w:val="24"/>
        </w:rPr>
      </w:pPr>
      <w:r w:rsidRPr="007412B1">
        <w:rPr>
          <w:b/>
          <w:sz w:val="24"/>
          <w:szCs w:val="24"/>
        </w:rPr>
        <w:t>ИНСТРУКЦИЯ</w:t>
      </w:r>
    </w:p>
    <w:p w:rsidR="0090258C" w:rsidRPr="007412B1" w:rsidRDefault="0090258C" w:rsidP="0090258C">
      <w:pPr>
        <w:jc w:val="center"/>
        <w:rPr>
          <w:b/>
          <w:sz w:val="24"/>
          <w:szCs w:val="24"/>
        </w:rPr>
      </w:pPr>
      <w:r w:rsidRPr="007412B1">
        <w:rPr>
          <w:b/>
          <w:sz w:val="24"/>
          <w:szCs w:val="24"/>
        </w:rPr>
        <w:t xml:space="preserve">по использованию игрового оборудования </w:t>
      </w:r>
    </w:p>
    <w:p w:rsidR="0090258C" w:rsidRPr="007412B1" w:rsidRDefault="0090258C" w:rsidP="0090258C">
      <w:pPr>
        <w:jc w:val="center"/>
        <w:rPr>
          <w:b/>
          <w:sz w:val="24"/>
          <w:szCs w:val="24"/>
        </w:rPr>
      </w:pPr>
      <w:r w:rsidRPr="007412B1">
        <w:rPr>
          <w:b/>
          <w:sz w:val="24"/>
          <w:szCs w:val="24"/>
        </w:rPr>
        <w:t>на детской площадке</w:t>
      </w:r>
    </w:p>
    <w:p w:rsidR="0090258C" w:rsidRDefault="0090258C" w:rsidP="0090258C">
      <w:pPr>
        <w:jc w:val="center"/>
        <w:rPr>
          <w:b/>
          <w:sz w:val="28"/>
          <w:szCs w:val="28"/>
        </w:rPr>
      </w:pPr>
    </w:p>
    <w:tbl>
      <w:tblPr>
        <w:tblStyle w:val="a6"/>
        <w:tblW w:w="10564" w:type="dxa"/>
        <w:tblLook w:val="04A0"/>
      </w:tblPr>
      <w:tblGrid>
        <w:gridCol w:w="2030"/>
        <w:gridCol w:w="4599"/>
        <w:gridCol w:w="3935"/>
      </w:tblGrid>
      <w:tr w:rsidR="0090258C" w:rsidRPr="007412B1" w:rsidTr="000D6D85">
        <w:tc>
          <w:tcPr>
            <w:tcW w:w="2030" w:type="dxa"/>
          </w:tcPr>
          <w:p w:rsidR="0090258C" w:rsidRPr="007412B1" w:rsidRDefault="0090258C" w:rsidP="000D6D85">
            <w:pPr>
              <w:jc w:val="both"/>
              <w:rPr>
                <w:b/>
                <w:sz w:val="24"/>
                <w:szCs w:val="24"/>
              </w:rPr>
            </w:pPr>
            <w:r w:rsidRPr="007412B1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599" w:type="dxa"/>
          </w:tcPr>
          <w:p w:rsidR="0090258C" w:rsidRPr="007412B1" w:rsidRDefault="0090258C" w:rsidP="000D6D85">
            <w:pPr>
              <w:jc w:val="both"/>
              <w:rPr>
                <w:b/>
                <w:sz w:val="24"/>
                <w:szCs w:val="24"/>
              </w:rPr>
            </w:pPr>
            <w:r w:rsidRPr="007412B1">
              <w:rPr>
                <w:b/>
                <w:sz w:val="24"/>
                <w:szCs w:val="24"/>
              </w:rPr>
              <w:t>Предназначено</w:t>
            </w:r>
          </w:p>
        </w:tc>
        <w:tc>
          <w:tcPr>
            <w:tcW w:w="3935" w:type="dxa"/>
          </w:tcPr>
          <w:p w:rsidR="0090258C" w:rsidRPr="007412B1" w:rsidRDefault="0090258C" w:rsidP="000D6D85">
            <w:pPr>
              <w:jc w:val="both"/>
              <w:rPr>
                <w:b/>
                <w:sz w:val="24"/>
                <w:szCs w:val="24"/>
              </w:rPr>
            </w:pPr>
            <w:r w:rsidRPr="007412B1">
              <w:rPr>
                <w:b/>
                <w:sz w:val="24"/>
                <w:szCs w:val="24"/>
              </w:rPr>
              <w:t>Запрещается</w:t>
            </w:r>
          </w:p>
        </w:tc>
      </w:tr>
      <w:tr w:rsidR="0090258C" w:rsidRPr="007412B1" w:rsidTr="000D6D85">
        <w:tc>
          <w:tcPr>
            <w:tcW w:w="2030" w:type="dxa"/>
          </w:tcPr>
          <w:p w:rsidR="0090258C" w:rsidRPr="007412B1" w:rsidRDefault="0090258C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Веранда</w:t>
            </w:r>
          </w:p>
        </w:tc>
        <w:tc>
          <w:tcPr>
            <w:tcW w:w="4599" w:type="dxa"/>
          </w:tcPr>
          <w:p w:rsidR="0090258C" w:rsidRPr="007412B1" w:rsidRDefault="0090258C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Служит укрытием во время небольшого дождя и яркого солнца. Можно сидеть на скамейках, передвигаться по всей площади веранды, играть в игры малой подвижности.</w:t>
            </w:r>
          </w:p>
        </w:tc>
        <w:tc>
          <w:tcPr>
            <w:tcW w:w="3935" w:type="dxa"/>
          </w:tcPr>
          <w:p w:rsidR="0090258C" w:rsidRPr="007412B1" w:rsidRDefault="0090258C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 xml:space="preserve">Бегать, забираться с ногами на скамейки, ходить и бегать по ним, влезать на  ограждения, просовывать голову между прутьями </w:t>
            </w:r>
          </w:p>
        </w:tc>
      </w:tr>
      <w:tr w:rsidR="0090258C" w:rsidRPr="007412B1" w:rsidTr="000D6D85">
        <w:tc>
          <w:tcPr>
            <w:tcW w:w="2030" w:type="dxa"/>
          </w:tcPr>
          <w:p w:rsidR="0090258C" w:rsidRPr="007412B1" w:rsidRDefault="0090258C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Песочница</w:t>
            </w:r>
          </w:p>
        </w:tc>
        <w:tc>
          <w:tcPr>
            <w:tcW w:w="4599" w:type="dxa"/>
          </w:tcPr>
          <w:p w:rsidR="0090258C" w:rsidRPr="007412B1" w:rsidRDefault="0090258C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Служит для игр с песком. Можно играть стоя около песочницы  или сидя на ее бортах, пересыпать песок, делать небольшие постройки и  фигуры из песка с помощью песочных наборов (формочки, совки и т.д.)</w:t>
            </w:r>
          </w:p>
        </w:tc>
        <w:tc>
          <w:tcPr>
            <w:tcW w:w="3935" w:type="dxa"/>
          </w:tcPr>
          <w:p w:rsidR="0090258C" w:rsidRPr="007412B1" w:rsidRDefault="0090258C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Обсыпаться песком, во избежание попадания его в глаза себе и другим детям, выносить песок за пределы песочницы, засорять песок землей, камнями, палками и травой, залезать с ногами в песочницу, ходить по бортам.</w:t>
            </w:r>
          </w:p>
        </w:tc>
      </w:tr>
      <w:tr w:rsidR="00AE565B" w:rsidRPr="007412B1" w:rsidTr="000D6D85">
        <w:tc>
          <w:tcPr>
            <w:tcW w:w="2030" w:type="dxa"/>
          </w:tcPr>
          <w:p w:rsidR="00AE565B" w:rsidRDefault="00AE565B" w:rsidP="002E4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элемент «Петушок</w:t>
            </w:r>
            <w:r w:rsidRPr="005A3971">
              <w:rPr>
                <w:sz w:val="24"/>
                <w:szCs w:val="24"/>
              </w:rPr>
              <w:t>»</w:t>
            </w:r>
          </w:p>
          <w:p w:rsidR="00AE565B" w:rsidRPr="005A3971" w:rsidRDefault="00AE565B" w:rsidP="002E4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(лесенка, кольца)</w:t>
            </w:r>
          </w:p>
        </w:tc>
        <w:tc>
          <w:tcPr>
            <w:tcW w:w="4599" w:type="dxa"/>
          </w:tcPr>
          <w:p w:rsidR="00AE565B" w:rsidRPr="007412B1" w:rsidRDefault="00AE565B" w:rsidP="002E4074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Игры-упражнения на лазание:</w:t>
            </w:r>
          </w:p>
          <w:p w:rsidR="00AE565B" w:rsidRDefault="00AE565B" w:rsidP="002E4074">
            <w:pPr>
              <w:jc w:val="both"/>
              <w:rPr>
                <w:color w:val="000000"/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 xml:space="preserve">Подниматься и спускаться по перекладинам, держась руками, </w:t>
            </w:r>
            <w:r w:rsidRPr="007412B1">
              <w:rPr>
                <w:color w:val="000000"/>
                <w:sz w:val="24"/>
                <w:szCs w:val="24"/>
                <w:shd w:val="clear" w:color="auto" w:fill="FFFFFF"/>
              </w:rPr>
              <w:t xml:space="preserve">разноименным и перекрестным (нога правая, рука левая) </w:t>
            </w:r>
            <w:r w:rsidRPr="007412B1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412B1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способом. Перемещаться с одной лесенки на другую </w:t>
            </w:r>
            <w:r w:rsidRPr="007412B1">
              <w:rPr>
                <w:color w:val="000000"/>
                <w:sz w:val="24"/>
                <w:szCs w:val="24"/>
              </w:rPr>
              <w:t xml:space="preserve">приставным шагом, переменным шагом и его разновидностями (разноименный и одноименный способы). </w:t>
            </w:r>
          </w:p>
          <w:p w:rsidR="00AE565B" w:rsidRPr="005A3971" w:rsidRDefault="00AE565B" w:rsidP="002E4074">
            <w:pPr>
              <w:jc w:val="both"/>
              <w:rPr>
                <w:sz w:val="24"/>
                <w:szCs w:val="24"/>
              </w:rPr>
            </w:pPr>
            <w:r w:rsidRPr="005A3971">
              <w:rPr>
                <w:sz w:val="24"/>
                <w:szCs w:val="24"/>
              </w:rPr>
              <w:t>Игровые кольца для бросания мяча. Способствуют развитию силы и меткости у детей. Игры-упражнения на метание</w:t>
            </w:r>
          </w:p>
          <w:p w:rsidR="00AE565B" w:rsidRPr="00AB104D" w:rsidRDefault="00AE565B" w:rsidP="002E4074">
            <w:pPr>
              <w:jc w:val="both"/>
              <w:rPr>
                <w:color w:val="000000"/>
                <w:sz w:val="24"/>
                <w:szCs w:val="24"/>
              </w:rPr>
            </w:pPr>
            <w:r w:rsidRPr="005A3971">
              <w:rPr>
                <w:color w:val="000000"/>
                <w:sz w:val="24"/>
                <w:szCs w:val="24"/>
              </w:rPr>
              <w:t>проводятся как с педагогом, так и самостоятельно.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12B1">
              <w:rPr>
                <w:color w:val="000000"/>
                <w:sz w:val="24"/>
                <w:szCs w:val="24"/>
              </w:rPr>
              <w:t>Все упражнения проводятся только при страховке педагога.</w:t>
            </w:r>
          </w:p>
        </w:tc>
        <w:tc>
          <w:tcPr>
            <w:tcW w:w="3935" w:type="dxa"/>
          </w:tcPr>
          <w:p w:rsidR="00AE565B" w:rsidRDefault="00AE565B" w:rsidP="002E4074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Пролезать между перекладинами, спрыгивать с лестницы, висеть на лестнице вниз головой, зацепившись за перекладину ногами, находится на лестнице больше 2 человек.</w:t>
            </w:r>
          </w:p>
          <w:p w:rsidR="00AE565B" w:rsidRDefault="00AE565B" w:rsidP="002E4074">
            <w:pPr>
              <w:jc w:val="both"/>
              <w:rPr>
                <w:sz w:val="24"/>
                <w:szCs w:val="24"/>
              </w:rPr>
            </w:pPr>
          </w:p>
          <w:p w:rsidR="00AE565B" w:rsidRDefault="00AE565B" w:rsidP="002E4074">
            <w:pPr>
              <w:jc w:val="both"/>
              <w:rPr>
                <w:sz w:val="24"/>
                <w:szCs w:val="24"/>
              </w:rPr>
            </w:pPr>
          </w:p>
          <w:p w:rsidR="00AE565B" w:rsidRDefault="00AE565B" w:rsidP="002E4074">
            <w:pPr>
              <w:jc w:val="both"/>
              <w:rPr>
                <w:sz w:val="24"/>
                <w:szCs w:val="24"/>
              </w:rPr>
            </w:pPr>
          </w:p>
          <w:p w:rsidR="00AE565B" w:rsidRPr="005A3971" w:rsidRDefault="00AE565B" w:rsidP="002E4074">
            <w:pPr>
              <w:jc w:val="both"/>
              <w:rPr>
                <w:sz w:val="24"/>
                <w:szCs w:val="24"/>
              </w:rPr>
            </w:pPr>
            <w:r w:rsidRPr="005A3971">
              <w:rPr>
                <w:sz w:val="24"/>
                <w:szCs w:val="24"/>
              </w:rPr>
              <w:t xml:space="preserve">Пролезать между перекладинами, кольцами, спрыгивать с них, висеть на кольцах вниз головой, зацепившись за перекладину ногами, находится на конструкции больше </w:t>
            </w:r>
            <w:r>
              <w:rPr>
                <w:sz w:val="24"/>
                <w:szCs w:val="24"/>
              </w:rPr>
              <w:t>2</w:t>
            </w:r>
            <w:r w:rsidRPr="005A3971">
              <w:rPr>
                <w:sz w:val="24"/>
                <w:szCs w:val="24"/>
              </w:rPr>
              <w:t xml:space="preserve"> человек.</w:t>
            </w:r>
          </w:p>
        </w:tc>
      </w:tr>
      <w:tr w:rsidR="0090258C" w:rsidRPr="007412B1" w:rsidTr="000D6D85">
        <w:tc>
          <w:tcPr>
            <w:tcW w:w="2030" w:type="dxa"/>
          </w:tcPr>
          <w:p w:rsidR="0090258C" w:rsidRPr="007412B1" w:rsidRDefault="0090258C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Стол и скамейк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599" w:type="dxa"/>
          </w:tcPr>
          <w:p w:rsidR="0090258C" w:rsidRPr="007412B1" w:rsidRDefault="0090258C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Для настольных игр, рисования.</w:t>
            </w:r>
          </w:p>
        </w:tc>
        <w:tc>
          <w:tcPr>
            <w:tcW w:w="3935" w:type="dxa"/>
          </w:tcPr>
          <w:p w:rsidR="0090258C" w:rsidRPr="007412B1" w:rsidRDefault="0090258C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Влезать на стол и скамейки ногами, организовывать игры с песком, залезать под стол</w:t>
            </w:r>
          </w:p>
        </w:tc>
      </w:tr>
      <w:tr w:rsidR="0090258C" w:rsidRPr="007412B1" w:rsidTr="000D6D85">
        <w:tc>
          <w:tcPr>
            <w:tcW w:w="2030" w:type="dxa"/>
          </w:tcPr>
          <w:p w:rsidR="00F3205E" w:rsidRDefault="00F3205E" w:rsidP="00F320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комплекс </w:t>
            </w:r>
          </w:p>
          <w:p w:rsidR="0090258C" w:rsidRDefault="0090258C" w:rsidP="00F3205E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«Лестницы»</w:t>
            </w:r>
          </w:p>
          <w:p w:rsidR="0090258C" w:rsidRPr="007412B1" w:rsidRDefault="0090258C" w:rsidP="000D6D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9" w:type="dxa"/>
          </w:tcPr>
          <w:p w:rsidR="0090258C" w:rsidRPr="007412B1" w:rsidRDefault="0090258C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Игры-упражнения на лазание:</w:t>
            </w:r>
          </w:p>
          <w:p w:rsidR="0090258C" w:rsidRPr="007412B1" w:rsidRDefault="0090258C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 xml:space="preserve">Подниматься и спускаться по перекладинам, держась руками, </w:t>
            </w:r>
            <w:r w:rsidRPr="007412B1">
              <w:rPr>
                <w:color w:val="000000"/>
                <w:sz w:val="24"/>
                <w:szCs w:val="24"/>
                <w:shd w:val="clear" w:color="auto" w:fill="FFFFFF"/>
              </w:rPr>
              <w:t xml:space="preserve">разноименным и перекрестным (нога правая, рука левая) </w:t>
            </w:r>
            <w:r w:rsidRPr="007412B1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412B1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способом. Перемещаться с одной лесенки на другую </w:t>
            </w:r>
            <w:r w:rsidRPr="007412B1">
              <w:rPr>
                <w:color w:val="000000"/>
                <w:sz w:val="24"/>
                <w:szCs w:val="24"/>
              </w:rPr>
              <w:t xml:space="preserve">приставным шагом, переменным шагом и его разновидностями (разноименный и одноименный способы). Все упражнения проводятся только при страховке </w:t>
            </w:r>
            <w:r w:rsidRPr="007412B1">
              <w:rPr>
                <w:color w:val="000000"/>
                <w:sz w:val="24"/>
                <w:szCs w:val="24"/>
              </w:rPr>
              <w:lastRenderedPageBreak/>
              <w:t>педагога.</w:t>
            </w:r>
          </w:p>
        </w:tc>
        <w:tc>
          <w:tcPr>
            <w:tcW w:w="3935" w:type="dxa"/>
          </w:tcPr>
          <w:p w:rsidR="0090258C" w:rsidRPr="007412B1" w:rsidRDefault="0090258C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lastRenderedPageBreak/>
              <w:t>Пролезать между перекладинами, спрыгивать с лестницы, висеть на лестнице вниз головой, зацепившись за перекладину ногами, находится на лестнице больше 2 человек.</w:t>
            </w:r>
          </w:p>
        </w:tc>
      </w:tr>
      <w:tr w:rsidR="00C42D37" w:rsidRPr="007412B1" w:rsidTr="000D6D85">
        <w:tc>
          <w:tcPr>
            <w:tcW w:w="2030" w:type="dxa"/>
          </w:tcPr>
          <w:p w:rsidR="00F3205E" w:rsidRDefault="00F3205E" w:rsidP="00F320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Игровой комплекс </w:t>
            </w:r>
          </w:p>
          <w:p w:rsidR="00C42D37" w:rsidRPr="007412B1" w:rsidRDefault="00C42D37" w:rsidP="00195F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Горка </w:t>
            </w:r>
          </w:p>
        </w:tc>
        <w:tc>
          <w:tcPr>
            <w:tcW w:w="4599" w:type="dxa"/>
          </w:tcPr>
          <w:p w:rsidR="00C42D37" w:rsidRPr="002B2BD7" w:rsidRDefault="00C42D37" w:rsidP="00195FC7">
            <w:pPr>
              <w:shd w:val="clear" w:color="auto" w:fill="FFFFFF"/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катания, сидя, </w:t>
            </w:r>
            <w:r w:rsidR="00796664" w:rsidRPr="002B2BD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спустив ноги вниз</w:t>
            </w:r>
            <w:proofErr w:type="gramStart"/>
            <w:r w:rsidR="00796664" w:rsidRPr="002B2BD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.</w:t>
            </w:r>
            <w:proofErr w:type="gramEnd"/>
            <w:r w:rsidR="00796664" w:rsidRPr="002B2BD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 xml:space="preserve">ержась за поручни по бокам горки. Когда ребенок скатился, </w:t>
            </w:r>
            <w:r w:rsidRPr="002B2BD7">
              <w:rPr>
                <w:sz w:val="24"/>
                <w:szCs w:val="24"/>
              </w:rPr>
              <w:t>приземл</w:t>
            </w:r>
            <w:r>
              <w:rPr>
                <w:sz w:val="24"/>
                <w:szCs w:val="24"/>
              </w:rPr>
              <w:t>ился, нужно</w:t>
            </w:r>
            <w:r w:rsidRPr="002B2BD7">
              <w:rPr>
                <w:sz w:val="24"/>
                <w:szCs w:val="24"/>
              </w:rPr>
              <w:t xml:space="preserve"> отбегать от горки</w:t>
            </w:r>
            <w:r>
              <w:rPr>
                <w:sz w:val="24"/>
                <w:szCs w:val="24"/>
              </w:rPr>
              <w:t>.</w:t>
            </w:r>
          </w:p>
          <w:p w:rsidR="00124486" w:rsidRPr="007412B1" w:rsidRDefault="00124486" w:rsidP="00124486">
            <w:pPr>
              <w:jc w:val="both"/>
              <w:rPr>
                <w:color w:val="000000"/>
                <w:sz w:val="24"/>
                <w:szCs w:val="24"/>
              </w:rPr>
            </w:pPr>
            <w:r w:rsidRPr="007412B1">
              <w:rPr>
                <w:color w:val="000000"/>
                <w:sz w:val="24"/>
                <w:szCs w:val="24"/>
              </w:rPr>
              <w:t>Все упражнения проводятся только при страховке педагога.</w:t>
            </w:r>
          </w:p>
          <w:p w:rsidR="00C42D37" w:rsidRPr="007412B1" w:rsidRDefault="00C42D37" w:rsidP="00195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42D37" w:rsidRPr="007412B1" w:rsidRDefault="00F3205E" w:rsidP="00195F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Играть на стартовой площадке Горки. Подниматься по лестнице Горки, пока на Горке находится другой ребенок. Подходить к скату горки, когда по ней едет другой ребенок. Кататься с Горки вниз головой. Залезать на Горку с мокрыми руками, или когда сама Горка мокрая.</w:t>
            </w:r>
          </w:p>
        </w:tc>
      </w:tr>
      <w:tr w:rsidR="00FD5AD7" w:rsidRPr="007412B1" w:rsidTr="000D6D85">
        <w:tc>
          <w:tcPr>
            <w:tcW w:w="2030" w:type="dxa"/>
          </w:tcPr>
          <w:p w:rsidR="00FD5AD7" w:rsidRPr="007412B1" w:rsidRDefault="00FD5AD7" w:rsidP="00FD5AD7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Барабан - балансир</w:t>
            </w:r>
            <w:r w:rsidRPr="007412B1">
              <w:rPr>
                <w:sz w:val="24"/>
                <w:szCs w:val="24"/>
              </w:rPr>
              <w:t>»</w:t>
            </w:r>
          </w:p>
        </w:tc>
        <w:tc>
          <w:tcPr>
            <w:tcW w:w="4599" w:type="dxa"/>
          </w:tcPr>
          <w:p w:rsidR="00FD5AD7" w:rsidRPr="007412B1" w:rsidRDefault="00FD5AD7" w:rsidP="000D6D85">
            <w:pPr>
              <w:jc w:val="both"/>
              <w:rPr>
                <w:sz w:val="24"/>
                <w:szCs w:val="24"/>
              </w:rPr>
            </w:pPr>
            <w:r w:rsidRPr="007412B1">
              <w:rPr>
                <w:sz w:val="24"/>
                <w:szCs w:val="24"/>
                <w:shd w:val="clear" w:color="auto" w:fill="FFFFFF"/>
              </w:rPr>
              <w:t xml:space="preserve">Упражнения на буме направлены на развитие опорно-двигательного аппарата, помогают улучшить координацию движений, чувство </w:t>
            </w:r>
            <w:proofErr w:type="gramStart"/>
            <w:r w:rsidRPr="007412B1">
              <w:rPr>
                <w:sz w:val="24"/>
                <w:szCs w:val="24"/>
                <w:shd w:val="clear" w:color="auto" w:fill="FFFFFF"/>
              </w:rPr>
              <w:t>равновесия</w:t>
            </w:r>
            <w:proofErr w:type="gramEnd"/>
            <w:r w:rsidRPr="007412B1">
              <w:rPr>
                <w:sz w:val="24"/>
                <w:szCs w:val="24"/>
                <w:shd w:val="clear" w:color="auto" w:fill="FFFFFF"/>
              </w:rPr>
              <w:t xml:space="preserve"> продвигаясь по балансиру, необходимо  удерживать равновесие</w:t>
            </w:r>
            <w:r w:rsidR="00F3205E">
              <w:rPr>
                <w:sz w:val="24"/>
                <w:szCs w:val="24"/>
                <w:shd w:val="clear" w:color="auto" w:fill="FFFFFF"/>
              </w:rPr>
              <w:t>, держась за перекладину над головой</w:t>
            </w:r>
            <w:r w:rsidRPr="007412B1">
              <w:rPr>
                <w:sz w:val="24"/>
                <w:szCs w:val="24"/>
                <w:shd w:val="clear" w:color="auto" w:fill="FFFFFF"/>
              </w:rPr>
              <w:t>.</w:t>
            </w:r>
            <w:r w:rsidRPr="007412B1">
              <w:rPr>
                <w:sz w:val="24"/>
                <w:szCs w:val="24"/>
              </w:rPr>
              <w:t xml:space="preserve"> Все упражнения проводятся только при страховке педагога.</w:t>
            </w:r>
          </w:p>
        </w:tc>
        <w:tc>
          <w:tcPr>
            <w:tcW w:w="3935" w:type="dxa"/>
          </w:tcPr>
          <w:p w:rsidR="00FD5AD7" w:rsidRPr="007412B1" w:rsidRDefault="00F3205E" w:rsidP="000D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D5AD7" w:rsidRPr="007412B1">
              <w:rPr>
                <w:sz w:val="24"/>
                <w:szCs w:val="24"/>
              </w:rPr>
              <w:t>аходится на дорожке больше 1 человека.</w:t>
            </w:r>
            <w:r>
              <w:rPr>
                <w:sz w:val="24"/>
                <w:szCs w:val="24"/>
              </w:rPr>
              <w:t xml:space="preserve"> Толкаться. Стоять близко у конструкции.</w:t>
            </w:r>
          </w:p>
        </w:tc>
      </w:tr>
    </w:tbl>
    <w:p w:rsidR="0090258C" w:rsidRPr="007412B1" w:rsidRDefault="0090258C" w:rsidP="0090258C">
      <w:pPr>
        <w:pStyle w:val="a3"/>
        <w:rPr>
          <w:sz w:val="24"/>
          <w:szCs w:val="24"/>
        </w:rPr>
      </w:pPr>
    </w:p>
    <w:p w:rsidR="0090258C" w:rsidRPr="007412B1" w:rsidRDefault="0090258C" w:rsidP="0090258C">
      <w:pPr>
        <w:pStyle w:val="a3"/>
        <w:jc w:val="center"/>
        <w:rPr>
          <w:sz w:val="24"/>
          <w:szCs w:val="24"/>
        </w:rPr>
      </w:pPr>
    </w:p>
    <w:p w:rsidR="0090258C" w:rsidRDefault="0090258C" w:rsidP="0090258C">
      <w:pPr>
        <w:rPr>
          <w:b/>
          <w:sz w:val="28"/>
          <w:szCs w:val="28"/>
        </w:rPr>
      </w:pPr>
    </w:p>
    <w:p w:rsidR="0090258C" w:rsidRDefault="0090258C" w:rsidP="0090258C">
      <w:pPr>
        <w:rPr>
          <w:b/>
          <w:sz w:val="28"/>
          <w:szCs w:val="28"/>
        </w:rPr>
      </w:pPr>
    </w:p>
    <w:p w:rsidR="008508A1" w:rsidRDefault="008508A1" w:rsidP="00B07F40">
      <w:pPr>
        <w:rPr>
          <w:b/>
          <w:sz w:val="28"/>
          <w:szCs w:val="28"/>
        </w:rPr>
      </w:pPr>
    </w:p>
    <w:sectPr w:rsidR="008508A1" w:rsidSect="007412B1">
      <w:pgSz w:w="11909" w:h="16834"/>
      <w:pgMar w:top="426" w:right="569" w:bottom="709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22127"/>
    <w:rsid w:val="000115F1"/>
    <w:rsid w:val="00023112"/>
    <w:rsid w:val="000515DB"/>
    <w:rsid w:val="00055D85"/>
    <w:rsid w:val="000C4D67"/>
    <w:rsid w:val="000D6D85"/>
    <w:rsid w:val="000F5CC2"/>
    <w:rsid w:val="00107F1C"/>
    <w:rsid w:val="00124486"/>
    <w:rsid w:val="00136B8A"/>
    <w:rsid w:val="00165283"/>
    <w:rsid w:val="00196AAC"/>
    <w:rsid w:val="001C3BF3"/>
    <w:rsid w:val="00224CC4"/>
    <w:rsid w:val="002309B6"/>
    <w:rsid w:val="0023278F"/>
    <w:rsid w:val="00276812"/>
    <w:rsid w:val="002872C1"/>
    <w:rsid w:val="002B5D60"/>
    <w:rsid w:val="002D7A5B"/>
    <w:rsid w:val="00322127"/>
    <w:rsid w:val="00346114"/>
    <w:rsid w:val="0037315D"/>
    <w:rsid w:val="00377F8C"/>
    <w:rsid w:val="00431001"/>
    <w:rsid w:val="00454D9B"/>
    <w:rsid w:val="005415DC"/>
    <w:rsid w:val="005629C0"/>
    <w:rsid w:val="00564179"/>
    <w:rsid w:val="005A3971"/>
    <w:rsid w:val="005B0EB4"/>
    <w:rsid w:val="005E631C"/>
    <w:rsid w:val="00643591"/>
    <w:rsid w:val="00680F6D"/>
    <w:rsid w:val="006918F0"/>
    <w:rsid w:val="007412B1"/>
    <w:rsid w:val="00781DE6"/>
    <w:rsid w:val="00796664"/>
    <w:rsid w:val="007B4F78"/>
    <w:rsid w:val="00834129"/>
    <w:rsid w:val="008508A1"/>
    <w:rsid w:val="0090258C"/>
    <w:rsid w:val="009632E1"/>
    <w:rsid w:val="00994F12"/>
    <w:rsid w:val="00A4111E"/>
    <w:rsid w:val="00A52029"/>
    <w:rsid w:val="00A66875"/>
    <w:rsid w:val="00A66902"/>
    <w:rsid w:val="00AB104D"/>
    <w:rsid w:val="00AE565B"/>
    <w:rsid w:val="00AF2177"/>
    <w:rsid w:val="00B07F40"/>
    <w:rsid w:val="00B10B37"/>
    <w:rsid w:val="00B642CB"/>
    <w:rsid w:val="00B8016F"/>
    <w:rsid w:val="00C42D37"/>
    <w:rsid w:val="00C47579"/>
    <w:rsid w:val="00CB34C7"/>
    <w:rsid w:val="00CC24E8"/>
    <w:rsid w:val="00CC5774"/>
    <w:rsid w:val="00DA3602"/>
    <w:rsid w:val="00DC73DC"/>
    <w:rsid w:val="00DE2167"/>
    <w:rsid w:val="00E167CB"/>
    <w:rsid w:val="00E23CCA"/>
    <w:rsid w:val="00EB6612"/>
    <w:rsid w:val="00F3205E"/>
    <w:rsid w:val="00F57E73"/>
    <w:rsid w:val="00FB6B3D"/>
    <w:rsid w:val="00FB7348"/>
    <w:rsid w:val="00FD5AD7"/>
    <w:rsid w:val="00FE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22127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3221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2212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2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5D60"/>
  </w:style>
  <w:style w:type="paragraph" w:styleId="a7">
    <w:name w:val="Balloon Text"/>
    <w:basedOn w:val="a"/>
    <w:link w:val="a8"/>
    <w:uiPriority w:val="99"/>
    <w:semiHidden/>
    <w:unhideWhenUsed/>
    <w:rsid w:val="00DA36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№153</Company>
  <LinksUpToDate>false</LinksUpToDate>
  <CharactersWithSpaces>15169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Д/с №153</dc:creator>
  <cp:lastModifiedBy>ZOYA</cp:lastModifiedBy>
  <cp:revision>11</cp:revision>
  <cp:lastPrinted>2018-07-25T03:19:00Z</cp:lastPrinted>
  <dcterms:created xsi:type="dcterms:W3CDTF">2018-07-24T02:47:00Z</dcterms:created>
  <dcterms:modified xsi:type="dcterms:W3CDTF">2018-07-25T03:20:00Z</dcterms:modified>
</cp:coreProperties>
</file>